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51" w:rsidRPr="0008646A" w:rsidRDefault="00055351" w:rsidP="00055351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08646A">
        <w:rPr>
          <w:rFonts w:ascii="Times New Roman" w:hAnsi="Times New Roman" w:cs="Times New Roman"/>
          <w:sz w:val="28"/>
          <w:szCs w:val="28"/>
        </w:rPr>
        <w:t>УТВЕРЖДЕН</w:t>
      </w:r>
    </w:p>
    <w:p w:rsidR="00055351" w:rsidRPr="0008646A" w:rsidRDefault="00055351" w:rsidP="00055351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08646A">
        <w:rPr>
          <w:rFonts w:ascii="Times New Roman" w:hAnsi="Times New Roman" w:cs="Times New Roman"/>
          <w:sz w:val="28"/>
          <w:szCs w:val="28"/>
        </w:rPr>
        <w:t xml:space="preserve">решением заседания антинаркотической комиссии муниципального образования </w:t>
      </w:r>
    </w:p>
    <w:p w:rsidR="00055351" w:rsidRPr="0008646A" w:rsidRDefault="00C56F3C" w:rsidP="00055351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 район</w:t>
      </w:r>
      <w:r w:rsidR="00705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351" w:rsidRPr="0008646A" w:rsidRDefault="00055351" w:rsidP="00055351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08646A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08646A">
        <w:rPr>
          <w:rFonts w:ascii="Times New Roman" w:hAnsi="Times New Roman" w:cs="Times New Roman"/>
          <w:sz w:val="28"/>
          <w:szCs w:val="28"/>
        </w:rPr>
        <w:t xml:space="preserve">17.12.2020 </w:t>
      </w:r>
      <w:r w:rsidR="002468D0">
        <w:rPr>
          <w:rFonts w:ascii="Times New Roman" w:hAnsi="Times New Roman" w:cs="Times New Roman"/>
          <w:sz w:val="28"/>
          <w:szCs w:val="28"/>
        </w:rPr>
        <w:t xml:space="preserve"> </w:t>
      </w:r>
      <w:r w:rsidR="00C56F3C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C56F3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55351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351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351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C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3A48" w:rsidRPr="00390FC0" w:rsidRDefault="006A3A48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351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C0">
        <w:rPr>
          <w:rFonts w:ascii="Times New Roman" w:hAnsi="Times New Roman" w:cs="Times New Roman"/>
          <w:b/>
          <w:sz w:val="28"/>
          <w:szCs w:val="28"/>
        </w:rPr>
        <w:t xml:space="preserve">приоритетных направлений реализации Стратегии государственной антинаркотической </w:t>
      </w:r>
    </w:p>
    <w:p w:rsidR="0016633A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C0">
        <w:rPr>
          <w:rFonts w:ascii="Times New Roman" w:hAnsi="Times New Roman" w:cs="Times New Roman"/>
          <w:b/>
          <w:sz w:val="28"/>
          <w:szCs w:val="28"/>
        </w:rPr>
        <w:t xml:space="preserve">политики Российской Федерации на период до 2030 года, утвержденной Указом Президента </w:t>
      </w:r>
    </w:p>
    <w:p w:rsidR="0016633A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C0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FC0">
        <w:rPr>
          <w:rFonts w:ascii="Times New Roman" w:hAnsi="Times New Roman" w:cs="Times New Roman"/>
          <w:b/>
          <w:sz w:val="28"/>
          <w:szCs w:val="28"/>
        </w:rPr>
        <w:t>от 23 ноября 2020 г. № 733,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FC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055351" w:rsidRPr="00390FC0" w:rsidRDefault="00C56F3C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Успенский</w:t>
      </w:r>
      <w:r w:rsidR="0005535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6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351" w:rsidRPr="00390FC0">
        <w:rPr>
          <w:rFonts w:ascii="Times New Roman" w:hAnsi="Times New Roman" w:cs="Times New Roman"/>
          <w:b/>
          <w:sz w:val="28"/>
          <w:szCs w:val="28"/>
        </w:rPr>
        <w:t>в период с 2021 по 2030 год</w:t>
      </w:r>
    </w:p>
    <w:p w:rsidR="00055351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351" w:rsidRPr="00EB0BCA" w:rsidRDefault="00055351" w:rsidP="00055351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B0BCA">
        <w:rPr>
          <w:rFonts w:ascii="Times New Roman" w:hAnsi="Times New Roman" w:cs="Times New Roman"/>
          <w:sz w:val="27"/>
          <w:szCs w:val="27"/>
        </w:rPr>
        <w:t>Общие положения</w:t>
      </w:r>
    </w:p>
    <w:p w:rsidR="00055351" w:rsidRPr="00EB0BCA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1.1. Перечень приоритетных направлений (далее – Перечень) реализации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 (далее – Стратегия), разработан в целях дальнейшей реализации государственной политики Российской Федерации в сфере оборота наркотических средств, психотропных веществ и их </w:t>
      </w: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>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 в рамках исполнения пунктов 21–23 Стратегии на территории муниц</w:t>
      </w:r>
      <w:r w:rsidR="00C56F3C" w:rsidRPr="008B72E4">
        <w:rPr>
          <w:rFonts w:ascii="Times New Roman" w:hAnsi="Times New Roman" w:cs="Times New Roman"/>
          <w:sz w:val="28"/>
          <w:szCs w:val="28"/>
        </w:rPr>
        <w:t xml:space="preserve">ипального образования Успенский </w:t>
      </w:r>
      <w:r w:rsidRPr="008B72E4">
        <w:rPr>
          <w:rFonts w:ascii="Times New Roman" w:hAnsi="Times New Roman" w:cs="Times New Roman"/>
          <w:sz w:val="28"/>
          <w:szCs w:val="28"/>
        </w:rPr>
        <w:t xml:space="preserve"> район в период с 2021 по 2030 год.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8B72E4">
        <w:rPr>
          <w:rFonts w:ascii="Times New Roman" w:hAnsi="Times New Roman"/>
          <w:sz w:val="28"/>
          <w:szCs w:val="28"/>
        </w:rPr>
        <w:t xml:space="preserve">Правовую основу Перечня составляют Конституция Российской Федерации, </w:t>
      </w:r>
      <w:r w:rsidRPr="008B72E4">
        <w:rPr>
          <w:rFonts w:ascii="Times New Roman" w:eastAsiaTheme="minorHAnsi" w:hAnsi="Times New Roman"/>
          <w:sz w:val="28"/>
          <w:szCs w:val="28"/>
        </w:rPr>
        <w:t>Федеральн</w:t>
      </w:r>
      <w:r w:rsidRPr="008B72E4">
        <w:rPr>
          <w:rFonts w:ascii="Times New Roman" w:hAnsi="Times New Roman"/>
          <w:sz w:val="28"/>
          <w:szCs w:val="28"/>
        </w:rPr>
        <w:t>ый</w:t>
      </w:r>
      <w:r w:rsidRPr="008B72E4">
        <w:rPr>
          <w:rFonts w:ascii="Times New Roman" w:eastAsiaTheme="minorHAnsi" w:hAnsi="Times New Roman"/>
          <w:sz w:val="28"/>
          <w:szCs w:val="28"/>
        </w:rPr>
        <w:t xml:space="preserve"> закон от 8 января 1998 г. № 3-ФЗ </w:t>
      </w:r>
      <w:r w:rsidRPr="008B72E4">
        <w:rPr>
          <w:rFonts w:ascii="Times New Roman" w:hAnsi="Times New Roman"/>
          <w:sz w:val="28"/>
          <w:szCs w:val="28"/>
        </w:rPr>
        <w:t>«</w:t>
      </w:r>
      <w:r w:rsidRPr="008B72E4">
        <w:rPr>
          <w:rFonts w:ascii="Times New Roman" w:eastAsiaTheme="minorHAnsi" w:hAnsi="Times New Roman"/>
          <w:sz w:val="28"/>
          <w:szCs w:val="28"/>
        </w:rPr>
        <w:t xml:space="preserve">О наркотических средствах и психотропных веществах», Указ Президента </w:t>
      </w:r>
      <w:r w:rsidRPr="008B72E4">
        <w:rPr>
          <w:rFonts w:ascii="Times New Roman" w:hAnsi="Times New Roman"/>
          <w:sz w:val="28"/>
          <w:szCs w:val="28"/>
        </w:rPr>
        <w:t>Российской Федерации</w:t>
      </w:r>
      <w:r w:rsidRPr="008B72E4">
        <w:rPr>
          <w:rFonts w:ascii="Times New Roman" w:eastAsiaTheme="minorHAnsi" w:hAnsi="Times New Roman"/>
          <w:sz w:val="28"/>
          <w:szCs w:val="28"/>
        </w:rPr>
        <w:t xml:space="preserve"> от 23 ноября             2020 г. № 733 «Об утверждении Стратегии государственной антинаркотической политики Российской Федерации на период до 2030 года»</w:t>
      </w:r>
      <w:r w:rsidRPr="008B72E4">
        <w:rPr>
          <w:rFonts w:ascii="Times New Roman" w:hAnsi="Times New Roman"/>
          <w:sz w:val="28"/>
          <w:szCs w:val="28"/>
        </w:rPr>
        <w:t>, Закон Краснодарского края от 25 октября 2005 г. № 937-КЗ «Об основных направлениях профилактики алкоголизма, наркомании и токсикомании на территории Краснодарского края».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/>
          <w:sz w:val="28"/>
          <w:szCs w:val="28"/>
        </w:rPr>
        <w:t>1.3. Антинаркотическая политика реализуется по следующим направлениям: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8B72E4">
        <w:rPr>
          <w:rFonts w:ascii="Times New Roman" w:hAnsi="Times New Roman"/>
          <w:sz w:val="28"/>
          <w:szCs w:val="28"/>
        </w:rPr>
        <w:tab/>
      </w:r>
      <w:r w:rsidRPr="008B72E4">
        <w:rPr>
          <w:rFonts w:ascii="Times New Roman" w:eastAsiaTheme="minorHAnsi" w:hAnsi="Times New Roman"/>
          <w:sz w:val="28"/>
          <w:szCs w:val="28"/>
        </w:rPr>
        <w:t>совершенствование антинаркотической деятельности и государственного контроля за оборотом наркотиков;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/>
          <w:sz w:val="28"/>
          <w:szCs w:val="28"/>
        </w:rPr>
        <w:tab/>
        <w:t>профилактика и раннее выявление незаконного потребления наркотиков;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/>
          <w:sz w:val="28"/>
          <w:szCs w:val="28"/>
        </w:rPr>
        <w:lastRenderedPageBreak/>
        <w:tab/>
        <w:t>сокращение числа лиц, у которых диагностированы наркомания или пагубное (с негативными последствиями) потребление наркотиков;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/>
          <w:sz w:val="28"/>
          <w:szCs w:val="28"/>
        </w:rPr>
        <w:tab/>
        <w:t>сокращение количества преступлений и правонарушений, связанных с незаконным оборотом наркотиков.</w:t>
      </w:r>
    </w:p>
    <w:p w:rsidR="00055351" w:rsidRPr="008B72E4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72E4">
        <w:rPr>
          <w:rFonts w:ascii="Times New Roman" w:hAnsi="Times New Roman"/>
          <w:sz w:val="28"/>
          <w:szCs w:val="28"/>
        </w:rPr>
        <w:tab/>
        <w:t xml:space="preserve">1.4. По итогам проведенного мониторинга за 2019 год в целом состояние </w:t>
      </w:r>
      <w:proofErr w:type="spellStart"/>
      <w:r w:rsidRPr="008B72E4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8B72E4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06A9A" w:rsidRPr="008B72E4">
        <w:rPr>
          <w:rFonts w:ascii="Times New Roman" w:hAnsi="Times New Roman"/>
          <w:sz w:val="28"/>
          <w:szCs w:val="28"/>
        </w:rPr>
        <w:t xml:space="preserve">Успенский </w:t>
      </w:r>
      <w:r w:rsidRPr="008B72E4">
        <w:rPr>
          <w:rFonts w:ascii="Times New Roman" w:hAnsi="Times New Roman"/>
          <w:sz w:val="28"/>
          <w:szCs w:val="28"/>
        </w:rPr>
        <w:t xml:space="preserve">район оценивается как </w:t>
      </w:r>
      <w:r w:rsidR="00E06A9A" w:rsidRPr="008B72E4">
        <w:rPr>
          <w:rFonts w:ascii="Times New Roman" w:hAnsi="Times New Roman"/>
          <w:sz w:val="28"/>
          <w:szCs w:val="28"/>
        </w:rPr>
        <w:t>«</w:t>
      </w:r>
      <w:r w:rsidRPr="008B72E4">
        <w:rPr>
          <w:rFonts w:ascii="Times New Roman" w:hAnsi="Times New Roman"/>
          <w:sz w:val="28"/>
          <w:szCs w:val="28"/>
        </w:rPr>
        <w:t>напряженное</w:t>
      </w:r>
      <w:r w:rsidR="00E06A9A" w:rsidRPr="008B72E4">
        <w:rPr>
          <w:rFonts w:ascii="Times New Roman" w:hAnsi="Times New Roman"/>
          <w:sz w:val="28"/>
          <w:szCs w:val="28"/>
        </w:rPr>
        <w:t>»</w:t>
      </w:r>
      <w:r w:rsidRPr="008B72E4">
        <w:rPr>
          <w:rFonts w:ascii="Times New Roman" w:hAnsi="Times New Roman"/>
          <w:sz w:val="28"/>
          <w:szCs w:val="28"/>
        </w:rPr>
        <w:t>.</w:t>
      </w:r>
    </w:p>
    <w:p w:rsidR="00055351" w:rsidRPr="008B72E4" w:rsidRDefault="00055351" w:rsidP="008B72E4">
      <w:pPr>
        <w:pStyle w:val="Style2"/>
        <w:widowControl/>
        <w:tabs>
          <w:tab w:val="left" w:pos="10632"/>
          <w:tab w:val="left" w:pos="10980"/>
        </w:tabs>
        <w:spacing w:line="322" w:lineRule="exact"/>
        <w:ind w:right="180" w:firstLine="720"/>
        <w:jc w:val="both"/>
        <w:rPr>
          <w:rStyle w:val="FontStyle12"/>
          <w:rFonts w:eastAsiaTheme="minorEastAsia"/>
          <w:sz w:val="28"/>
          <w:szCs w:val="28"/>
        </w:rPr>
      </w:pPr>
      <w:r w:rsidRPr="008B72E4">
        <w:rPr>
          <w:sz w:val="28"/>
          <w:szCs w:val="28"/>
        </w:rPr>
        <w:t xml:space="preserve">По состоянию на 1 января 2020 г. в муниципальном образовании </w:t>
      </w:r>
      <w:r w:rsidR="00E06A9A" w:rsidRPr="008B72E4">
        <w:rPr>
          <w:sz w:val="28"/>
          <w:szCs w:val="28"/>
        </w:rPr>
        <w:t>Успенский</w:t>
      </w:r>
      <w:r w:rsidRPr="008B72E4">
        <w:rPr>
          <w:sz w:val="28"/>
          <w:szCs w:val="28"/>
        </w:rPr>
        <w:t xml:space="preserve"> район </w:t>
      </w:r>
      <w:r w:rsidRPr="008B72E4">
        <w:rPr>
          <w:rFonts w:eastAsia="Calibri"/>
          <w:bCs/>
          <w:sz w:val="28"/>
          <w:szCs w:val="28"/>
        </w:rPr>
        <w:t>на диспансерном учете за употребление алкоголя и наркотиков состо</w:t>
      </w:r>
      <w:r w:rsidRPr="008B72E4">
        <w:rPr>
          <w:bCs/>
          <w:sz w:val="28"/>
          <w:szCs w:val="28"/>
        </w:rPr>
        <w:t>яло</w:t>
      </w:r>
      <w:r w:rsidRPr="008B72E4">
        <w:rPr>
          <w:rFonts w:eastAsia="Calibri"/>
          <w:bCs/>
          <w:sz w:val="28"/>
          <w:szCs w:val="28"/>
        </w:rPr>
        <w:t xml:space="preserve"> </w:t>
      </w:r>
      <w:r w:rsidR="008B72E4" w:rsidRPr="008B72E4">
        <w:rPr>
          <w:rFonts w:eastAsia="Calibri"/>
          <w:bCs/>
          <w:sz w:val="28"/>
          <w:szCs w:val="28"/>
        </w:rPr>
        <w:t>187</w:t>
      </w:r>
      <w:r w:rsidRPr="008B72E4">
        <w:rPr>
          <w:rFonts w:eastAsia="Calibri"/>
          <w:bCs/>
          <w:color w:val="FF0000"/>
          <w:sz w:val="28"/>
          <w:szCs w:val="28"/>
        </w:rPr>
        <w:t xml:space="preserve"> </w:t>
      </w:r>
      <w:r w:rsidRPr="008B72E4">
        <w:rPr>
          <w:rFonts w:eastAsia="Calibri"/>
          <w:bCs/>
          <w:sz w:val="28"/>
          <w:szCs w:val="28"/>
        </w:rPr>
        <w:t xml:space="preserve">человек, </w:t>
      </w:r>
      <w:proofErr w:type="gramStart"/>
      <w:r w:rsidR="005F3AE2">
        <w:rPr>
          <w:rStyle w:val="FontStyle12"/>
          <w:rFonts w:eastAsiaTheme="minorEastAsia"/>
          <w:sz w:val="28"/>
          <w:szCs w:val="28"/>
        </w:rPr>
        <w:t>В</w:t>
      </w:r>
      <w:proofErr w:type="gramEnd"/>
      <w:r w:rsidR="005F3AE2">
        <w:rPr>
          <w:rStyle w:val="FontStyle12"/>
          <w:rFonts w:eastAsiaTheme="minorEastAsia"/>
          <w:sz w:val="28"/>
          <w:szCs w:val="28"/>
        </w:rPr>
        <w:t xml:space="preserve"> сравнении с 2018 годом </w:t>
      </w:r>
      <w:r w:rsidR="008B72E4" w:rsidRPr="008B72E4">
        <w:rPr>
          <w:rStyle w:val="FontStyle12"/>
          <w:rFonts w:eastAsiaTheme="minorEastAsia"/>
          <w:sz w:val="28"/>
          <w:szCs w:val="28"/>
        </w:rPr>
        <w:t xml:space="preserve">число зарегистрированных потребителей </w:t>
      </w:r>
      <w:proofErr w:type="spellStart"/>
      <w:r w:rsidR="008B72E4" w:rsidRPr="008B72E4">
        <w:rPr>
          <w:rStyle w:val="FontStyle12"/>
          <w:rFonts w:eastAsiaTheme="minorEastAsia"/>
          <w:sz w:val="28"/>
          <w:szCs w:val="28"/>
        </w:rPr>
        <w:t>психоактивных</w:t>
      </w:r>
      <w:proofErr w:type="spellEnd"/>
      <w:r w:rsidR="008B72E4" w:rsidRPr="008B72E4">
        <w:rPr>
          <w:rStyle w:val="FontStyle12"/>
          <w:rFonts w:eastAsiaTheme="minorEastAsia"/>
          <w:sz w:val="28"/>
          <w:szCs w:val="28"/>
        </w:rPr>
        <w:t xml:space="preserve"> веществ в районе сократилось на 35 человека, из них 2 несовершеннолетних.</w:t>
      </w:r>
    </w:p>
    <w:p w:rsidR="008B72E4" w:rsidRPr="008B72E4" w:rsidRDefault="008B72E4" w:rsidP="008B72E4">
      <w:pPr>
        <w:pStyle w:val="Style2"/>
        <w:widowControl/>
        <w:tabs>
          <w:tab w:val="left" w:pos="10632"/>
          <w:tab w:val="left" w:pos="10980"/>
        </w:tabs>
        <w:spacing w:line="322" w:lineRule="exact"/>
        <w:ind w:right="180" w:firstLine="720"/>
        <w:jc w:val="both"/>
        <w:rPr>
          <w:rStyle w:val="FontStyle12"/>
          <w:rFonts w:eastAsiaTheme="minorEastAsia"/>
          <w:sz w:val="28"/>
          <w:szCs w:val="28"/>
        </w:rPr>
      </w:pPr>
      <w:r w:rsidRPr="008B72E4">
        <w:rPr>
          <w:rStyle w:val="FontStyle12"/>
          <w:rFonts w:eastAsiaTheme="minorEastAsia"/>
          <w:sz w:val="28"/>
          <w:szCs w:val="28"/>
        </w:rPr>
        <w:t>Большинство из зарегистрированных граждан, соста</w:t>
      </w:r>
      <w:r w:rsidR="005F3AE2">
        <w:rPr>
          <w:rStyle w:val="FontStyle12"/>
          <w:rFonts w:eastAsiaTheme="minorEastAsia"/>
          <w:sz w:val="28"/>
          <w:szCs w:val="28"/>
        </w:rPr>
        <w:t xml:space="preserve">вляют больные </w:t>
      </w:r>
      <w:r w:rsidRPr="008B72E4">
        <w:rPr>
          <w:rStyle w:val="FontStyle12"/>
          <w:rFonts w:eastAsiaTheme="minorEastAsia"/>
          <w:sz w:val="28"/>
          <w:szCs w:val="28"/>
        </w:rPr>
        <w:t>алкоголизмом, алкогольными психозами и лица, употребляющие алкоголь с вредными последствиями. На их долю приходится 73,7%.</w:t>
      </w:r>
    </w:p>
    <w:p w:rsidR="008B72E4" w:rsidRPr="008B72E4" w:rsidRDefault="005F3AE2" w:rsidP="008B72E4">
      <w:pPr>
        <w:pStyle w:val="Style2"/>
        <w:widowControl/>
        <w:tabs>
          <w:tab w:val="left" w:pos="10632"/>
          <w:tab w:val="left" w:pos="10980"/>
        </w:tabs>
        <w:spacing w:line="322" w:lineRule="exact"/>
        <w:ind w:right="180" w:firstLine="720"/>
        <w:jc w:val="both"/>
        <w:rPr>
          <w:rStyle w:val="FontStyle12"/>
          <w:rFonts w:eastAsiaTheme="minorEastAsia"/>
          <w:sz w:val="28"/>
          <w:szCs w:val="28"/>
        </w:rPr>
      </w:pPr>
      <w:r>
        <w:rPr>
          <w:rStyle w:val="FontStyle12"/>
          <w:rFonts w:eastAsiaTheme="minorEastAsia"/>
          <w:sz w:val="28"/>
          <w:szCs w:val="28"/>
        </w:rPr>
        <w:t xml:space="preserve">На больных наркоманией </w:t>
      </w:r>
      <w:r w:rsidR="008B72E4" w:rsidRPr="008B72E4">
        <w:rPr>
          <w:rStyle w:val="FontStyle12"/>
          <w:rFonts w:eastAsiaTheme="minorEastAsia"/>
          <w:sz w:val="28"/>
          <w:szCs w:val="28"/>
        </w:rPr>
        <w:t xml:space="preserve">и лиц, употребляющих </w:t>
      </w:r>
      <w:proofErr w:type="gramStart"/>
      <w:r w:rsidR="008B72E4" w:rsidRPr="008B72E4">
        <w:rPr>
          <w:rStyle w:val="FontStyle12"/>
          <w:rFonts w:eastAsiaTheme="minorEastAsia"/>
          <w:sz w:val="28"/>
          <w:szCs w:val="28"/>
        </w:rPr>
        <w:t>наркотики</w:t>
      </w:r>
      <w:proofErr w:type="gramEnd"/>
      <w:r w:rsidR="008B72E4" w:rsidRPr="008B72E4">
        <w:rPr>
          <w:rStyle w:val="FontStyle12"/>
          <w:rFonts w:eastAsiaTheme="minorEastAsia"/>
          <w:sz w:val="28"/>
          <w:szCs w:val="28"/>
        </w:rPr>
        <w:t xml:space="preserve"> приходится 26,2%.  </w:t>
      </w:r>
    </w:p>
    <w:p w:rsidR="008B72E4" w:rsidRPr="008B72E4" w:rsidRDefault="008B72E4" w:rsidP="008B72E4">
      <w:pPr>
        <w:pStyle w:val="Style2"/>
        <w:widowControl/>
        <w:tabs>
          <w:tab w:val="left" w:pos="10632"/>
          <w:tab w:val="left" w:pos="10980"/>
        </w:tabs>
        <w:spacing w:line="322" w:lineRule="exact"/>
        <w:ind w:right="180" w:firstLine="720"/>
        <w:jc w:val="both"/>
        <w:rPr>
          <w:rStyle w:val="FontStyle12"/>
          <w:rFonts w:eastAsiaTheme="minorEastAsia"/>
          <w:sz w:val="28"/>
          <w:szCs w:val="28"/>
        </w:rPr>
      </w:pPr>
      <w:r w:rsidRPr="008B72E4">
        <w:rPr>
          <w:rStyle w:val="FontStyle12"/>
          <w:rFonts w:eastAsiaTheme="minorEastAsia"/>
          <w:sz w:val="28"/>
          <w:szCs w:val="28"/>
        </w:rPr>
        <w:t xml:space="preserve">Общее число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сто</w:t>
      </w:r>
      <w:r w:rsidRPr="008B72E4">
        <w:rPr>
          <w:rFonts w:eastAsia="Andale Sans UI" w:cs="Tahoma"/>
          <w:kern w:val="3"/>
          <w:sz w:val="28"/>
          <w:szCs w:val="28"/>
          <w:lang w:eastAsia="ja-JP" w:bidi="fa-IR"/>
        </w:rPr>
        <w:t>ящих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учете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наркокабинете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лиц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употребляющих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наркотические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вещества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без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назначения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>врача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8B72E4">
        <w:rPr>
          <w:rFonts w:eastAsia="Andale Sans UI" w:cs="Tahoma"/>
          <w:kern w:val="3"/>
          <w:sz w:val="28"/>
          <w:szCs w:val="28"/>
          <w:lang w:eastAsia="ja-JP" w:bidi="fa-IR"/>
        </w:rPr>
        <w:t xml:space="preserve">за 2019 составило 49 человек.  </w:t>
      </w:r>
      <w:r w:rsidR="005F3AE2">
        <w:rPr>
          <w:rStyle w:val="FontStyle12"/>
          <w:rFonts w:eastAsiaTheme="minorEastAsia"/>
          <w:sz w:val="28"/>
          <w:szCs w:val="28"/>
        </w:rPr>
        <w:t xml:space="preserve">В сравнении с 2018 годом </w:t>
      </w:r>
      <w:r w:rsidRPr="008B72E4">
        <w:rPr>
          <w:rStyle w:val="FontStyle12"/>
          <w:rFonts w:eastAsiaTheme="minorEastAsia"/>
          <w:sz w:val="28"/>
          <w:szCs w:val="28"/>
        </w:rPr>
        <w:t>число зарегистрированных потребителей наркотических веще</w:t>
      </w:r>
      <w:r w:rsidR="005F3AE2">
        <w:rPr>
          <w:rStyle w:val="FontStyle12"/>
          <w:rFonts w:eastAsiaTheme="minorEastAsia"/>
          <w:sz w:val="28"/>
          <w:szCs w:val="28"/>
        </w:rPr>
        <w:t xml:space="preserve">ств в районе сократилось на </w:t>
      </w:r>
      <w:r w:rsidRPr="008B72E4">
        <w:rPr>
          <w:rStyle w:val="FontStyle12"/>
          <w:rFonts w:eastAsiaTheme="minorEastAsia"/>
          <w:sz w:val="28"/>
          <w:szCs w:val="28"/>
        </w:rPr>
        <w:t>2 человека.</w:t>
      </w:r>
    </w:p>
    <w:p w:rsidR="008B72E4" w:rsidRPr="008B72E4" w:rsidRDefault="008B72E4" w:rsidP="008B72E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8B72E4">
        <w:rPr>
          <w:rStyle w:val="FontStyle12"/>
          <w:sz w:val="28"/>
          <w:szCs w:val="28"/>
        </w:rPr>
        <w:t xml:space="preserve">Лиц принимающих тяжелые наркотический вещества без медицинских показаний </w:t>
      </w:r>
      <w:proofErr w:type="spellStart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героин</w:t>
      </w:r>
      <w:proofErr w:type="spellEnd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, </w:t>
      </w:r>
      <w:proofErr w:type="spellStart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дезом</w:t>
      </w:r>
      <w:proofErr w:type="spellEnd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</w:t>
      </w:r>
      <w:proofErr w:type="spellStart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рфин</w:t>
      </w:r>
      <w:proofErr w:type="spellEnd"/>
      <w:r w:rsidRPr="008B72E4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 Успенском районе</w:t>
      </w:r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  <w:proofErr w:type="spellStart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</w:t>
      </w:r>
      <w:proofErr w:type="spellEnd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зарегистрировано</w:t>
      </w:r>
      <w:proofErr w:type="spellEnd"/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8B72E4" w:rsidRDefault="008B72E4" w:rsidP="008B72E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8B72E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 2019 году впервые в жизни за наркологической помощью по поводу наркомании обратилось 8 человек. Показатель первичной заболеваемости наркоманией составил 2.5 на 100 тысяч населения (краевой показатель 2.7)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:rsidR="008B72E4" w:rsidRDefault="008B72E4" w:rsidP="008B72E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На территории Успенского района среди несовершеннолетних не зарегистрированы случаи употребления наркотических средств и психотропных веществ с летальным исходом</w:t>
      </w:r>
      <w:r w:rsidR="005F3AE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5F3AE2" w:rsidRPr="005F3AE2" w:rsidRDefault="005F3AE2" w:rsidP="005F3AE2">
      <w:pPr>
        <w:pStyle w:val="20"/>
        <w:shd w:val="clear" w:color="auto" w:fill="auto"/>
        <w:spacing w:before="0" w:after="0" w:line="240" w:lineRule="auto"/>
        <w:ind w:firstLine="820"/>
        <w:jc w:val="both"/>
        <w:rPr>
          <w:rFonts w:ascii="Times New Roman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12 месяцев 2019 года сотрудниками Отдела МВД России по Успенскому району было выявлено 68 (-1) преступлений, по которым возбуждены уголовные дела по ст. 228 УК РФ, ст. 228.1; </w:t>
      </w:r>
      <w:proofErr w:type="spellStart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сд</w:t>
      </w:r>
      <w:proofErr w:type="spellEnd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. 231 УК РФ ст. 232 УК РФ, из них тяжких и особо тяжких -1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преступлений, в то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м числе связанных со сбытом 6</w:t>
      </w: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притоны 1(-1), посев 1 (0).</w:t>
      </w:r>
    </w:p>
    <w:p w:rsidR="005F3AE2" w:rsidRPr="005F3AE2" w:rsidRDefault="005F3AE2" w:rsidP="005F3AE2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суд направлено 63 (+3) уголовных дела, раскрываемость составила 97%.</w:t>
      </w:r>
    </w:p>
    <w:p w:rsidR="005F3AE2" w:rsidRPr="005F3AE2" w:rsidRDefault="005F3AE2" w:rsidP="005F3AE2">
      <w:pPr>
        <w:pStyle w:val="20"/>
        <w:shd w:val="clear" w:color="auto" w:fill="auto"/>
        <w:spacing w:before="0" w:after="0" w:line="240" w:lineRule="auto"/>
        <w:ind w:firstLine="940"/>
        <w:jc w:val="both"/>
        <w:rPr>
          <w:rFonts w:ascii="Times New Roman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181 факту были составлены протоколы об административных правонарушениях из них: по ст. 6.8 КоАП РФ - 55; по ст. 6.9 КоАП РФ - 70; по ст. 6.9.1 КоАП РФ -56.</w:t>
      </w:r>
    </w:p>
    <w:p w:rsidR="005F3AE2" w:rsidRPr="005F3AE2" w:rsidRDefault="005F3AE2" w:rsidP="005F3AE2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 незаконного оборота изъято всего - 2070 грамм наркотических средств.</w:t>
      </w:r>
    </w:p>
    <w:p w:rsidR="005F3AE2" w:rsidRPr="005F3AE2" w:rsidRDefault="005F3AE2" w:rsidP="005F3AE2">
      <w:pPr>
        <w:pStyle w:val="20"/>
        <w:numPr>
          <w:ilvl w:val="0"/>
          <w:numId w:val="8"/>
        </w:numPr>
        <w:shd w:val="clear" w:color="auto" w:fill="auto"/>
        <w:tabs>
          <w:tab w:val="left" w:pos="24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растительного происхождения - 1971 грамм</w:t>
      </w:r>
    </w:p>
    <w:p w:rsidR="005F3AE2" w:rsidRPr="005F3AE2" w:rsidRDefault="005F3AE2" w:rsidP="005F3AE2">
      <w:pPr>
        <w:pStyle w:val="20"/>
        <w:numPr>
          <w:ilvl w:val="0"/>
          <w:numId w:val="8"/>
        </w:numPr>
        <w:shd w:val="clear" w:color="auto" w:fill="auto"/>
        <w:tabs>
          <w:tab w:val="left" w:pos="24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синтетического происхождения - 187 грамм, в том числе </w:t>
      </w:r>
      <w:proofErr w:type="spellStart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метадон</w:t>
      </w:r>
      <w:proofErr w:type="spellEnd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52 грамма, героин 71 грамм.</w:t>
      </w:r>
    </w:p>
    <w:p w:rsidR="005F3AE2" w:rsidRPr="005F3AE2" w:rsidRDefault="005F3AE2" w:rsidP="005F3AE2">
      <w:pPr>
        <w:pStyle w:val="20"/>
        <w:shd w:val="clear" w:color="auto" w:fill="auto"/>
        <w:spacing w:before="0" w:after="0" w:line="240" w:lineRule="auto"/>
        <w:ind w:firstLine="940"/>
        <w:jc w:val="both"/>
        <w:rPr>
          <w:rFonts w:ascii="Times New Roman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Также на постоянной основе осуществляется контроль за лицами, на которых в соответствии с ч. 2.1 </w:t>
      </w:r>
      <w:proofErr w:type="spellStart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сг</w:t>
      </w:r>
      <w:proofErr w:type="spellEnd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4.1 КоАП РФ, судом возложена обязанность пройти диагностику, профилактические мероприятия, лечение от наркомании и (или) </w:t>
      </w: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F3AE2" w:rsidRPr="008B72E4" w:rsidRDefault="005F3AE2" w:rsidP="005F3AE2">
      <w:pPr>
        <w:pStyle w:val="20"/>
        <w:shd w:val="clear" w:color="auto" w:fill="auto"/>
        <w:spacing w:before="0" w:after="0" w:line="240" w:lineRule="auto"/>
        <w:ind w:firstLine="3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Поставлено на учет в 2019 года 31 лицо на которых судом возложена обязанность пройти диагностику и лечение. Число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лиц</w:t>
      </w:r>
      <w:proofErr w:type="gramEnd"/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снятых с учета 45 человек. Завершили лечение — 37. По срокам давности снято 6 человек. Привлечено за неисполнение возложенной обязанности по 6.9.1. КоАП РФ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Pr="005F3AE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54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55351" w:rsidRPr="008B72E4" w:rsidRDefault="00055351" w:rsidP="00EB0B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2E4">
        <w:rPr>
          <w:rFonts w:ascii="Times New Roman" w:eastAsia="Times New Roman" w:hAnsi="Times New Roman" w:cs="Times New Roman"/>
          <w:sz w:val="28"/>
          <w:szCs w:val="28"/>
        </w:rPr>
        <w:t xml:space="preserve">В 2019 году ОНК ОМВД РФ по </w:t>
      </w:r>
      <w:r w:rsidR="005F3AE2">
        <w:rPr>
          <w:rFonts w:ascii="Times New Roman" w:eastAsia="Times New Roman" w:hAnsi="Times New Roman" w:cs="Times New Roman"/>
          <w:sz w:val="28"/>
          <w:szCs w:val="28"/>
        </w:rPr>
        <w:t>Успенскому</w:t>
      </w:r>
      <w:r w:rsidRPr="008B72E4">
        <w:rPr>
          <w:rFonts w:ascii="Times New Roman" w:eastAsia="Times New Roman" w:hAnsi="Times New Roman" w:cs="Times New Roman"/>
          <w:sz w:val="28"/>
          <w:szCs w:val="28"/>
        </w:rPr>
        <w:t xml:space="preserve"> району усилена работа по выявлению правонарушений в сфере розничной торговли лекарственными препаратами, обладающими </w:t>
      </w:r>
      <w:proofErr w:type="spellStart"/>
      <w:r w:rsidRPr="008B72E4">
        <w:rPr>
          <w:rFonts w:ascii="Times New Roman" w:eastAsia="Times New Roman" w:hAnsi="Times New Roman" w:cs="Times New Roman"/>
          <w:sz w:val="28"/>
          <w:szCs w:val="28"/>
        </w:rPr>
        <w:t>психоактивным</w:t>
      </w:r>
      <w:proofErr w:type="spellEnd"/>
      <w:r w:rsidRPr="008B72E4">
        <w:rPr>
          <w:rFonts w:ascii="Times New Roman" w:eastAsia="Times New Roman" w:hAnsi="Times New Roman" w:cs="Times New Roman"/>
          <w:sz w:val="28"/>
          <w:szCs w:val="28"/>
        </w:rPr>
        <w:t xml:space="preserve"> воздействием на организм (Лирика, </w:t>
      </w:r>
      <w:proofErr w:type="spellStart"/>
      <w:r w:rsidRPr="008B72E4">
        <w:rPr>
          <w:rFonts w:ascii="Times New Roman" w:eastAsia="Times New Roman" w:hAnsi="Times New Roman" w:cs="Times New Roman"/>
          <w:sz w:val="28"/>
          <w:szCs w:val="28"/>
        </w:rPr>
        <w:t>Прегабалин</w:t>
      </w:r>
      <w:proofErr w:type="spellEnd"/>
      <w:r w:rsidRPr="008B72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2E4">
        <w:rPr>
          <w:rFonts w:ascii="Times New Roman" w:eastAsia="Times New Roman" w:hAnsi="Times New Roman" w:cs="Times New Roman"/>
          <w:sz w:val="28"/>
          <w:szCs w:val="28"/>
        </w:rPr>
        <w:t>Терпинкод</w:t>
      </w:r>
      <w:proofErr w:type="spellEnd"/>
      <w:r w:rsidRPr="008B72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B72E4">
        <w:rPr>
          <w:rFonts w:ascii="Times New Roman" w:eastAsia="Times New Roman" w:hAnsi="Times New Roman" w:cs="Times New Roman"/>
          <w:sz w:val="28"/>
          <w:szCs w:val="28"/>
        </w:rPr>
        <w:t>Тропикомид</w:t>
      </w:r>
      <w:proofErr w:type="spellEnd"/>
      <w:r w:rsidRPr="008B72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55351" w:rsidRPr="008B72E4" w:rsidRDefault="00055351" w:rsidP="00EB0BC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Наркообстановка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5F3AE2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Pr="008B72E4">
        <w:rPr>
          <w:rFonts w:ascii="Times New Roman" w:hAnsi="Times New Roman" w:cs="Times New Roman"/>
          <w:sz w:val="28"/>
          <w:szCs w:val="28"/>
        </w:rPr>
        <w:t>район по итогам 2019 года характеризуется следующими показателями:</w:t>
      </w:r>
    </w:p>
    <w:p w:rsidR="00055351" w:rsidRPr="008B72E4" w:rsidRDefault="00055351" w:rsidP="00A90274">
      <w:pPr>
        <w:pStyle w:val="ac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Масштабы незаконного оборота наркотиков:  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 xml:space="preserve"> в общем количестве зарегистриро</w:t>
      </w:r>
      <w:r w:rsidR="005F3AE2">
        <w:rPr>
          <w:rFonts w:ascii="Times New Roman" w:hAnsi="Times New Roman" w:cs="Times New Roman"/>
          <w:sz w:val="28"/>
          <w:szCs w:val="28"/>
        </w:rPr>
        <w:t>ванных преступных деяний (%</w:t>
      </w:r>
      <w:r w:rsidR="00DC2813">
        <w:rPr>
          <w:rFonts w:ascii="Times New Roman" w:hAnsi="Times New Roman" w:cs="Times New Roman"/>
          <w:sz w:val="28"/>
          <w:szCs w:val="28"/>
        </w:rPr>
        <w:t>) - 16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5F3AE2">
        <w:rPr>
          <w:rFonts w:ascii="Times New Roman" w:hAnsi="Times New Roman" w:cs="Times New Roman"/>
          <w:sz w:val="28"/>
          <w:szCs w:val="28"/>
        </w:rPr>
        <w:t>1</w:t>
      </w:r>
      <w:r w:rsidRPr="008B72E4">
        <w:rPr>
          <w:rFonts w:ascii="Times New Roman" w:hAnsi="Times New Roman" w:cs="Times New Roman"/>
          <w:sz w:val="28"/>
          <w:szCs w:val="28"/>
        </w:rPr>
        <w:t xml:space="preserve">; </w:t>
      </w:r>
      <w:r w:rsidRPr="008B72E4">
        <w:rPr>
          <w:rFonts w:ascii="Times New Roman" w:hAnsi="Times New Roman" w:cs="Times New Roman"/>
          <w:sz w:val="28"/>
          <w:szCs w:val="28"/>
        </w:rPr>
        <w:tab/>
        <w:t xml:space="preserve">вовлеченность </w:t>
      </w: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 xml:space="preserve"> в незако</w:t>
      </w:r>
      <w:r w:rsidR="00DC2813">
        <w:rPr>
          <w:rFonts w:ascii="Times New Roman" w:hAnsi="Times New Roman" w:cs="Times New Roman"/>
          <w:sz w:val="28"/>
          <w:szCs w:val="28"/>
        </w:rPr>
        <w:t>нный оборот наркотиков (%) - 8,6</w:t>
      </w:r>
      <w:r w:rsidR="005F3AE2">
        <w:rPr>
          <w:rFonts w:ascii="Times New Roman" w:hAnsi="Times New Roman" w:cs="Times New Roman"/>
          <w:sz w:val="28"/>
          <w:szCs w:val="28"/>
        </w:rPr>
        <w:t>2</w:t>
      </w:r>
      <w:r w:rsidRPr="008B72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криминогенность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 xml:space="preserve"> наркомании (влияние наркотизации на кр</w:t>
      </w:r>
      <w:r w:rsidR="005F3AE2">
        <w:rPr>
          <w:rFonts w:ascii="Times New Roman" w:hAnsi="Times New Roman" w:cs="Times New Roman"/>
          <w:sz w:val="28"/>
          <w:szCs w:val="28"/>
        </w:rPr>
        <w:t>имино</w:t>
      </w:r>
      <w:r w:rsidR="00DC2813">
        <w:rPr>
          <w:rFonts w:ascii="Times New Roman" w:hAnsi="Times New Roman" w:cs="Times New Roman"/>
          <w:sz w:val="28"/>
          <w:szCs w:val="28"/>
        </w:rPr>
        <w:t>генную обстановку) (%) - 85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7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удельный вес лиц, осужденных за совершение </w:t>
      </w: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>, в общ</w:t>
      </w:r>
      <w:r w:rsidR="00DC2813">
        <w:rPr>
          <w:rFonts w:ascii="Times New Roman" w:hAnsi="Times New Roman" w:cs="Times New Roman"/>
          <w:sz w:val="28"/>
          <w:szCs w:val="28"/>
        </w:rPr>
        <w:t>ем числе осужденных лиц (%) - 41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1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удельный вес молодежи в общем числе лиц, осужденных за совершение </w:t>
      </w:r>
      <w:proofErr w:type="spellStart"/>
      <w:r w:rsidRPr="008B72E4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Pr="008B72E4">
        <w:rPr>
          <w:rFonts w:ascii="Times New Roman" w:hAnsi="Times New Roman" w:cs="Times New Roman"/>
          <w:sz w:val="28"/>
          <w:szCs w:val="28"/>
        </w:rPr>
        <w:t xml:space="preserve"> (%) - </w:t>
      </w:r>
      <w:r w:rsidR="00DC2813">
        <w:rPr>
          <w:rFonts w:ascii="Times New Roman" w:hAnsi="Times New Roman" w:cs="Times New Roman"/>
          <w:sz w:val="28"/>
          <w:szCs w:val="28"/>
        </w:rPr>
        <w:t>21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67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A902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2. Масштабы немедицинского потребления наркотиков: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оценочная распространенность употребления наркотиков (по данным социологических исследований) - </w:t>
      </w:r>
      <w:r w:rsidR="005F3AE2">
        <w:rPr>
          <w:rFonts w:ascii="Times New Roman" w:hAnsi="Times New Roman" w:cs="Times New Roman"/>
          <w:sz w:val="28"/>
          <w:szCs w:val="28"/>
        </w:rPr>
        <w:t>0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00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A902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3. Обращаемость за наркологической медицинской помощью:</w:t>
      </w:r>
    </w:p>
    <w:p w:rsidR="00524183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об</w:t>
      </w:r>
      <w:r w:rsidR="005F3AE2">
        <w:rPr>
          <w:rFonts w:ascii="Times New Roman" w:hAnsi="Times New Roman" w:cs="Times New Roman"/>
          <w:sz w:val="28"/>
          <w:szCs w:val="28"/>
        </w:rPr>
        <w:t xml:space="preserve">щая заболеваемость наркоманией </w:t>
      </w:r>
      <w:r w:rsidRPr="008B72E4">
        <w:rPr>
          <w:rFonts w:ascii="Times New Roman" w:hAnsi="Times New Roman" w:cs="Times New Roman"/>
          <w:sz w:val="28"/>
          <w:szCs w:val="28"/>
        </w:rPr>
        <w:t>и обращаемость лиц, употребляющих нарк</w:t>
      </w:r>
      <w:r w:rsidR="00524183">
        <w:rPr>
          <w:rFonts w:ascii="Times New Roman" w:hAnsi="Times New Roman" w:cs="Times New Roman"/>
          <w:sz w:val="28"/>
          <w:szCs w:val="28"/>
        </w:rPr>
        <w:t xml:space="preserve">отики с вредными последствиями 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(на 100 тыс. нас.) - </w:t>
      </w:r>
      <w:r w:rsidR="005F3AE2">
        <w:rPr>
          <w:rFonts w:ascii="Times New Roman" w:hAnsi="Times New Roman" w:cs="Times New Roman"/>
          <w:sz w:val="28"/>
          <w:szCs w:val="28"/>
        </w:rPr>
        <w:t>14</w:t>
      </w:r>
      <w:r w:rsidR="00DC2813">
        <w:rPr>
          <w:rFonts w:ascii="Times New Roman" w:hAnsi="Times New Roman" w:cs="Times New Roman"/>
          <w:sz w:val="28"/>
          <w:szCs w:val="28"/>
        </w:rPr>
        <w:t>4</w:t>
      </w:r>
      <w:r w:rsidR="005F3AE2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64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первичная заболеваемость на</w:t>
      </w:r>
      <w:r w:rsidR="005F3AE2">
        <w:rPr>
          <w:rFonts w:ascii="Times New Roman" w:hAnsi="Times New Roman" w:cs="Times New Roman"/>
          <w:sz w:val="28"/>
          <w:szCs w:val="28"/>
        </w:rPr>
        <w:t>ркоманией (на 100 тыс. нас.) - 2,</w:t>
      </w:r>
      <w:r w:rsidR="00DC2813">
        <w:rPr>
          <w:rFonts w:ascii="Times New Roman" w:hAnsi="Times New Roman" w:cs="Times New Roman"/>
          <w:sz w:val="28"/>
          <w:szCs w:val="28"/>
        </w:rPr>
        <w:t>49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первичная обращаемость лиц, употребляющих наркотики с вредными посл</w:t>
      </w:r>
      <w:r w:rsidR="005F3AE2">
        <w:rPr>
          <w:rFonts w:ascii="Times New Roman" w:hAnsi="Times New Roman" w:cs="Times New Roman"/>
          <w:sz w:val="28"/>
          <w:szCs w:val="28"/>
        </w:rPr>
        <w:t>едствиями (на 100 тыс. нас.) - 1</w:t>
      </w:r>
      <w:r w:rsidR="00DC2813">
        <w:rPr>
          <w:rFonts w:ascii="Times New Roman" w:hAnsi="Times New Roman" w:cs="Times New Roman"/>
          <w:sz w:val="28"/>
          <w:szCs w:val="28"/>
        </w:rPr>
        <w:t>7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46</w:t>
      </w:r>
      <w:r w:rsidRPr="008B72E4">
        <w:rPr>
          <w:rFonts w:ascii="Times New Roman" w:hAnsi="Times New Roman" w:cs="Times New Roman"/>
          <w:sz w:val="28"/>
          <w:szCs w:val="28"/>
        </w:rPr>
        <w:t>;</w:t>
      </w:r>
    </w:p>
    <w:p w:rsidR="00055351" w:rsidRPr="008B72E4" w:rsidRDefault="00055351" w:rsidP="00A9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4.Смертность от употребления наркотиков:</w:t>
      </w:r>
    </w:p>
    <w:p w:rsidR="00055351" w:rsidRPr="008B72E4" w:rsidRDefault="00055351" w:rsidP="005241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смертность, связанная с острым отравлением наркотиками, по данным судебно-медицинской экспертизы (на 100 тыс. нас</w:t>
      </w:r>
      <w:r w:rsidR="00A90274" w:rsidRPr="008B72E4">
        <w:rPr>
          <w:rFonts w:ascii="Times New Roman" w:hAnsi="Times New Roman" w:cs="Times New Roman"/>
          <w:sz w:val="28"/>
          <w:szCs w:val="28"/>
        </w:rPr>
        <w:t>.</w:t>
      </w:r>
      <w:r w:rsidR="005F3AE2">
        <w:rPr>
          <w:rFonts w:ascii="Times New Roman" w:hAnsi="Times New Roman" w:cs="Times New Roman"/>
          <w:sz w:val="28"/>
          <w:szCs w:val="28"/>
        </w:rPr>
        <w:t xml:space="preserve">) - </w:t>
      </w:r>
      <w:r w:rsidR="00DC2813">
        <w:rPr>
          <w:rFonts w:ascii="Times New Roman" w:hAnsi="Times New Roman" w:cs="Times New Roman"/>
          <w:sz w:val="28"/>
          <w:szCs w:val="28"/>
        </w:rPr>
        <w:t>0</w:t>
      </w:r>
      <w:r w:rsidRPr="008B72E4">
        <w:rPr>
          <w:rFonts w:ascii="Times New Roman" w:hAnsi="Times New Roman" w:cs="Times New Roman"/>
          <w:sz w:val="28"/>
          <w:szCs w:val="28"/>
        </w:rPr>
        <w:t>,</w:t>
      </w:r>
      <w:r w:rsidR="00DC2813">
        <w:rPr>
          <w:rFonts w:ascii="Times New Roman" w:hAnsi="Times New Roman" w:cs="Times New Roman"/>
          <w:sz w:val="28"/>
          <w:szCs w:val="28"/>
        </w:rPr>
        <w:t>00</w:t>
      </w:r>
      <w:r w:rsidRPr="008B72E4">
        <w:rPr>
          <w:rFonts w:ascii="Times New Roman" w:hAnsi="Times New Roman" w:cs="Times New Roman"/>
          <w:sz w:val="28"/>
          <w:szCs w:val="28"/>
        </w:rPr>
        <w:t>.</w:t>
      </w:r>
    </w:p>
    <w:p w:rsidR="00055351" w:rsidRPr="008B72E4" w:rsidRDefault="00055351" w:rsidP="00055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351" w:rsidRPr="008B72E4" w:rsidRDefault="00055351" w:rsidP="00A90274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 xml:space="preserve">Приоритетные направления реализации Стратегии в муниципальном образовании </w:t>
      </w:r>
      <w:r w:rsidR="00C97FD5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Pr="008B72E4">
        <w:rPr>
          <w:rFonts w:ascii="Times New Roman" w:hAnsi="Times New Roman" w:cs="Times New Roman"/>
          <w:sz w:val="28"/>
          <w:szCs w:val="28"/>
        </w:rPr>
        <w:t>район.</w:t>
      </w:r>
    </w:p>
    <w:p w:rsidR="00055351" w:rsidRPr="008B72E4" w:rsidRDefault="00055351" w:rsidP="00055351">
      <w:pPr>
        <w:widowControl w:val="0"/>
        <w:tabs>
          <w:tab w:val="left" w:pos="12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ab/>
      </w:r>
    </w:p>
    <w:p w:rsidR="00055351" w:rsidRPr="008B72E4" w:rsidRDefault="00055351" w:rsidP="00055351">
      <w:pPr>
        <w:widowControl w:val="0"/>
        <w:tabs>
          <w:tab w:val="left" w:pos="12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2E4">
        <w:rPr>
          <w:rFonts w:ascii="Times New Roman" w:hAnsi="Times New Roman" w:cs="Times New Roman"/>
          <w:sz w:val="28"/>
          <w:szCs w:val="28"/>
        </w:rPr>
        <w:t>Таблица 1</w:t>
      </w:r>
    </w:p>
    <w:p w:rsidR="00055351" w:rsidRPr="0075394B" w:rsidRDefault="00055351" w:rsidP="00055351">
      <w:pPr>
        <w:widowControl w:val="0"/>
        <w:tabs>
          <w:tab w:val="left" w:pos="12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9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5607"/>
        <w:gridCol w:w="142"/>
        <w:gridCol w:w="459"/>
        <w:gridCol w:w="142"/>
        <w:gridCol w:w="284"/>
        <w:gridCol w:w="1701"/>
        <w:gridCol w:w="141"/>
        <w:gridCol w:w="284"/>
        <w:gridCol w:w="992"/>
        <w:gridCol w:w="4286"/>
      </w:tblGrid>
      <w:tr w:rsidR="00055351" w:rsidRPr="004D629E" w:rsidTr="00A414EF">
        <w:trPr>
          <w:trHeight w:val="624"/>
        </w:trPr>
        <w:tc>
          <w:tcPr>
            <w:tcW w:w="880" w:type="dxa"/>
            <w:vAlign w:val="center"/>
          </w:tcPr>
          <w:p w:rsidR="00EB0BCA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08" w:type="dxa"/>
            <w:gridSpan w:val="3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 реализации Стратегии</w:t>
            </w:r>
          </w:p>
        </w:tc>
        <w:tc>
          <w:tcPr>
            <w:tcW w:w="2268" w:type="dxa"/>
            <w:gridSpan w:val="4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5562" w:type="dxa"/>
            <w:gridSpan w:val="3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055351" w:rsidRPr="004D629E" w:rsidTr="00A414EF">
        <w:trPr>
          <w:trHeight w:val="170"/>
        </w:trPr>
        <w:tc>
          <w:tcPr>
            <w:tcW w:w="880" w:type="dxa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gridSpan w:val="3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4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351" w:rsidRPr="004D629E" w:rsidTr="00747F4B">
        <w:trPr>
          <w:trHeight w:val="454"/>
        </w:trPr>
        <w:tc>
          <w:tcPr>
            <w:tcW w:w="14918" w:type="dxa"/>
            <w:gridSpan w:val="11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антинаркотической деятельности и</w:t>
            </w:r>
            <w:r w:rsidRPr="004D629E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государственного контроля за оборотом наркотиков</w:t>
            </w:r>
          </w:p>
        </w:tc>
      </w:tr>
      <w:tr w:rsidR="00055351" w:rsidRPr="004D629E" w:rsidTr="00EB0BCA">
        <w:trPr>
          <w:trHeight w:val="736"/>
        </w:trPr>
        <w:tc>
          <w:tcPr>
            <w:tcW w:w="14918" w:type="dxa"/>
            <w:gridSpan w:val="11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1.1. Совершенствование (с учетом анализа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) нормативных правовых актов,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направленных на осуществление мероприятий антинаркотической деятельности</w:t>
            </w:r>
          </w:p>
        </w:tc>
      </w:tr>
      <w:tr w:rsidR="00055351" w:rsidRPr="004D629E" w:rsidTr="00A414EF">
        <w:trPr>
          <w:trHeight w:val="227"/>
        </w:trPr>
        <w:tc>
          <w:tcPr>
            <w:tcW w:w="880" w:type="dxa"/>
          </w:tcPr>
          <w:p w:rsidR="00055351" w:rsidRPr="004D629E" w:rsidRDefault="00055351" w:rsidP="000D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08" w:type="dxa"/>
            <w:gridSpan w:val="3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нормативных правовых акто</w:t>
            </w:r>
            <w:r w:rsidR="00A414EF">
              <w:rPr>
                <w:rFonts w:ascii="Times New Roman" w:hAnsi="Times New Roman" w:cs="Times New Roman"/>
                <w:sz w:val="24"/>
                <w:szCs w:val="24"/>
              </w:rPr>
              <w:t>в, обеспечивающих проведение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сфере профилактики незаконного потребления наркотических средств и </w:t>
            </w:r>
            <w:r w:rsidR="00C97FD5">
              <w:rPr>
                <w:rFonts w:ascii="Times New Roman" w:hAnsi="Times New Roman" w:cs="Times New Roman"/>
                <w:sz w:val="24"/>
                <w:szCs w:val="24"/>
              </w:rPr>
              <w:t>психотропных веществ</w:t>
            </w:r>
          </w:p>
        </w:tc>
        <w:tc>
          <w:tcPr>
            <w:tcW w:w="2268" w:type="dxa"/>
            <w:gridSpan w:val="4"/>
          </w:tcPr>
          <w:p w:rsidR="00EB0BCA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5562" w:type="dxa"/>
            <w:gridSpan w:val="3"/>
          </w:tcPr>
          <w:p w:rsidR="00055351" w:rsidRPr="004D629E" w:rsidRDefault="00F47AA5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55351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</w:t>
            </w:r>
            <w:r w:rsidR="00055351" w:rsidRPr="004D629E">
              <w:rPr>
                <w:rFonts w:ascii="Times New Roman" w:hAnsi="Times New Roman" w:cs="Times New Roman"/>
                <w:sz w:val="24"/>
                <w:szCs w:val="24"/>
              </w:rPr>
              <w:t>кий район,</w:t>
            </w:r>
          </w:p>
          <w:p w:rsidR="00055351" w:rsidRPr="004D629E" w:rsidRDefault="00055351" w:rsidP="00F47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 w:rsidR="004D629E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5351" w:rsidRPr="004D629E" w:rsidTr="00747F4B">
        <w:trPr>
          <w:trHeight w:val="454"/>
        </w:trPr>
        <w:tc>
          <w:tcPr>
            <w:tcW w:w="14918" w:type="dxa"/>
            <w:gridSpan w:val="11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1.2. Обеспечение эффективной координации антинаркотической деятельности</w:t>
            </w:r>
          </w:p>
        </w:tc>
      </w:tr>
      <w:tr w:rsidR="00055351" w:rsidRPr="004D629E" w:rsidTr="00A414EF">
        <w:trPr>
          <w:trHeight w:val="227"/>
        </w:trPr>
        <w:tc>
          <w:tcPr>
            <w:tcW w:w="880" w:type="dxa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208" w:type="dxa"/>
            <w:gridSpan w:val="3"/>
          </w:tcPr>
          <w:p w:rsidR="00055351" w:rsidRPr="004D629E" w:rsidRDefault="00055351" w:rsidP="00C97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ситуации по выявленным фактам употребления </w:t>
            </w:r>
            <w:r w:rsidR="00C97FD5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и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 территории муниципального образования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2268" w:type="dxa"/>
            <w:gridSpan w:val="4"/>
          </w:tcPr>
          <w:p w:rsidR="00EB0BCA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5562" w:type="dxa"/>
            <w:gridSpan w:val="3"/>
          </w:tcPr>
          <w:p w:rsidR="00055351" w:rsidRPr="004D629E" w:rsidRDefault="00055351" w:rsidP="00F47A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кая ЦРБ» министерства здравоохранения Краснодарского края</w:t>
            </w:r>
          </w:p>
        </w:tc>
      </w:tr>
      <w:tr w:rsidR="00055351" w:rsidRPr="004D629E" w:rsidTr="00A414EF">
        <w:trPr>
          <w:trHeight w:val="1041"/>
        </w:trPr>
        <w:tc>
          <w:tcPr>
            <w:tcW w:w="880" w:type="dxa"/>
            <w:tcBorders>
              <w:top w:val="single" w:sz="4" w:space="0" w:color="auto"/>
            </w:tcBorders>
          </w:tcPr>
          <w:p w:rsidR="00055351" w:rsidRPr="004D629E" w:rsidRDefault="00055351" w:rsidP="00C97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97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</w:tcBorders>
          </w:tcPr>
          <w:p w:rsidR="00055351" w:rsidRPr="004D629E" w:rsidRDefault="00055351" w:rsidP="00C97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согласование и утверждение плана антинаркотической комиссии муниципального образования </w:t>
            </w:r>
            <w:r w:rsidR="00C97FD5">
              <w:rPr>
                <w:rFonts w:ascii="Times New Roman" w:hAnsi="Times New Roman" w:cs="Times New Roman"/>
                <w:sz w:val="24"/>
                <w:szCs w:val="24"/>
              </w:rPr>
              <w:t>Успенский район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562" w:type="dxa"/>
            <w:gridSpan w:val="3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4D629E" w:rsidTr="00747F4B">
        <w:trPr>
          <w:trHeight w:val="680"/>
        </w:trPr>
        <w:tc>
          <w:tcPr>
            <w:tcW w:w="14918" w:type="dxa"/>
            <w:gridSpan w:val="11"/>
            <w:vAlign w:val="center"/>
          </w:tcPr>
          <w:p w:rsidR="00055351" w:rsidRPr="00747F4B" w:rsidRDefault="00747F4B" w:rsidP="002174C9">
            <w:pPr>
              <w:pStyle w:val="ac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351" w:rsidRPr="00747F4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мониторинга </w:t>
            </w:r>
            <w:proofErr w:type="spellStart"/>
            <w:r w:rsidR="00055351" w:rsidRPr="00747F4B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="00055351" w:rsidRPr="00747F4B">
              <w:rPr>
                <w:rFonts w:ascii="Times New Roman" w:hAnsi="Times New Roman" w:cs="Times New Roman"/>
                <w:sz w:val="24"/>
                <w:szCs w:val="24"/>
              </w:rPr>
              <w:t>, повышение оперативности и объективности исследований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сфере контроля за оборотом наркотиков</w:t>
            </w:r>
          </w:p>
        </w:tc>
      </w:tr>
      <w:tr w:rsidR="00055351" w:rsidRPr="004D629E" w:rsidTr="00A414EF">
        <w:trPr>
          <w:trHeight w:val="534"/>
        </w:trPr>
        <w:tc>
          <w:tcPr>
            <w:tcW w:w="880" w:type="dxa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350" w:type="dxa"/>
            <w:gridSpan w:val="4"/>
          </w:tcPr>
          <w:p w:rsidR="00055351" w:rsidRPr="004D629E" w:rsidRDefault="00055351" w:rsidP="00494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социологического исследования, посвященного изучению привычек и убеждений жителей муниципального образования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 в возрасте от 14 до 60 лет по анкете, утвержденной Государственным антинаркотическим комитетом. </w:t>
            </w:r>
          </w:p>
        </w:tc>
        <w:tc>
          <w:tcPr>
            <w:tcW w:w="2126" w:type="dxa"/>
            <w:gridSpan w:val="3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562" w:type="dxa"/>
            <w:gridSpan w:val="3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55351" w:rsidRPr="004D629E" w:rsidRDefault="00055351" w:rsidP="00494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 xml:space="preserve">Успенского </w:t>
            </w:r>
            <w:r w:rsidR="004D629E" w:rsidRPr="004D629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055351" w:rsidRPr="004D629E" w:rsidTr="00747F4B">
        <w:trPr>
          <w:trHeight w:val="510"/>
        </w:trPr>
        <w:tc>
          <w:tcPr>
            <w:tcW w:w="14918" w:type="dxa"/>
            <w:gridSpan w:val="11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 Профилактика и раннее выявление незаконного потребления наркотиков</w:t>
            </w:r>
          </w:p>
        </w:tc>
      </w:tr>
      <w:tr w:rsidR="00055351" w:rsidRPr="004D629E" w:rsidTr="00747F4B">
        <w:trPr>
          <w:trHeight w:val="510"/>
        </w:trPr>
        <w:tc>
          <w:tcPr>
            <w:tcW w:w="14918" w:type="dxa"/>
            <w:gridSpan w:val="11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2.1. Формирование на общих методологических основаниях системы комплексной антинаркотической профилактической деятельности</w:t>
            </w:r>
          </w:p>
        </w:tc>
      </w:tr>
      <w:tr w:rsidR="00055351" w:rsidRPr="004D629E" w:rsidTr="00A414EF">
        <w:trPr>
          <w:trHeight w:val="274"/>
        </w:trPr>
        <w:tc>
          <w:tcPr>
            <w:tcW w:w="880" w:type="dxa"/>
          </w:tcPr>
          <w:p w:rsidR="00055351" w:rsidRPr="004D629E" w:rsidRDefault="00C97FD5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350" w:type="dxa"/>
            <w:gridSpan w:val="4"/>
          </w:tcPr>
          <w:p w:rsidR="00055351" w:rsidRPr="004D629E" w:rsidRDefault="00C97FD5" w:rsidP="00C97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социально-психол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 тестирования с целью раннего</w:t>
            </w:r>
            <w:r w:rsidR="00055351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незаконного потребления наркотиков в образовательных организациях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gridSpan w:val="3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5562" w:type="dxa"/>
            <w:gridSpan w:val="3"/>
          </w:tcPr>
          <w:p w:rsidR="00055351" w:rsidRPr="004D629E" w:rsidRDefault="00055351" w:rsidP="004943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ая ЦРБ» министерства здравоохранения Краснодарского края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4362">
              <w:rPr>
                <w:rFonts w:ascii="Times New Roman" w:hAnsi="Times New Roman"/>
                <w:sz w:val="24"/>
                <w:szCs w:val="24"/>
              </w:rPr>
              <w:t>У</w:t>
            </w:r>
            <w:r w:rsidR="00494362" w:rsidRPr="004D629E">
              <w:rPr>
                <w:rFonts w:ascii="Times New Roman" w:hAnsi="Times New Roman"/>
                <w:sz w:val="24"/>
                <w:szCs w:val="24"/>
              </w:rPr>
              <w:t xml:space="preserve">правление образованием </w:t>
            </w:r>
            <w:r w:rsidR="00494362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494362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="00494362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7FD5" w:rsidRPr="004D629E" w:rsidTr="00A414EF">
        <w:trPr>
          <w:trHeight w:val="274"/>
        </w:trPr>
        <w:tc>
          <w:tcPr>
            <w:tcW w:w="880" w:type="dxa"/>
          </w:tcPr>
          <w:p w:rsidR="00C97FD5" w:rsidRPr="004D629E" w:rsidRDefault="00A414EF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6350" w:type="dxa"/>
            <w:gridSpan w:val="4"/>
          </w:tcPr>
          <w:p w:rsidR="00C97FD5" w:rsidRDefault="00C97FD5" w:rsidP="00C97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в образовательных учреждениях, направленных на разъяснение последствии употребления наркотиков и правовой ответственности за незаконный оборот наркотических средств и психотропных веществ</w:t>
            </w:r>
          </w:p>
        </w:tc>
        <w:tc>
          <w:tcPr>
            <w:tcW w:w="2126" w:type="dxa"/>
            <w:gridSpan w:val="3"/>
          </w:tcPr>
          <w:p w:rsidR="00C97FD5" w:rsidRPr="004D629E" w:rsidRDefault="00C97FD5" w:rsidP="00C97F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97FD5" w:rsidRPr="004D629E" w:rsidRDefault="00C97FD5" w:rsidP="00C97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5562" w:type="dxa"/>
            <w:gridSpan w:val="3"/>
          </w:tcPr>
          <w:p w:rsidR="00C97FD5" w:rsidRPr="004D629E" w:rsidRDefault="00C97FD5" w:rsidP="00C97F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правление образованием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97FD5" w:rsidRPr="004D629E" w:rsidRDefault="00C97FD5" w:rsidP="00C97F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края,</w:t>
            </w:r>
          </w:p>
          <w:p w:rsidR="00C97FD5" w:rsidRPr="004D629E" w:rsidRDefault="00C97FD5" w:rsidP="00C97F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</w:tr>
      <w:tr w:rsidR="00055351" w:rsidRPr="004D629E" w:rsidTr="00A414EF">
        <w:trPr>
          <w:trHeight w:val="735"/>
        </w:trPr>
        <w:tc>
          <w:tcPr>
            <w:tcW w:w="880" w:type="dxa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350" w:type="dxa"/>
            <w:gridSpan w:val="4"/>
          </w:tcPr>
          <w:p w:rsidR="00055351" w:rsidRPr="004D629E" w:rsidRDefault="00055351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антинаркотической работы в образовательных учреждениях, учреждениях среднего профессионального образования с подростками и молодежью от 14 до 29 лет</w:t>
            </w:r>
          </w:p>
        </w:tc>
        <w:tc>
          <w:tcPr>
            <w:tcW w:w="2126" w:type="dxa"/>
            <w:gridSpan w:val="3"/>
          </w:tcPr>
          <w:p w:rsidR="00055351" w:rsidRPr="004D629E" w:rsidRDefault="00C3749A" w:rsidP="002174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5351" w:rsidRPr="004D629E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5562" w:type="dxa"/>
            <w:gridSpan w:val="3"/>
          </w:tcPr>
          <w:p w:rsidR="00055351" w:rsidRPr="004D629E" w:rsidRDefault="00494362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правление образованием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55351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5351" w:rsidRPr="004D629E" w:rsidRDefault="00055351" w:rsidP="0049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администрации муниципального образования Мостовский район </w:t>
            </w:r>
          </w:p>
        </w:tc>
      </w:tr>
      <w:tr w:rsidR="00055351" w:rsidRPr="004D629E" w:rsidTr="00747F4B">
        <w:trPr>
          <w:trHeight w:val="680"/>
        </w:trPr>
        <w:tc>
          <w:tcPr>
            <w:tcW w:w="14918" w:type="dxa"/>
            <w:gridSpan w:val="11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 Создание с учетом традиционных российских духовно-нравственных и культурных ценностей условий для формирования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обществе осознанного негативного отношения к незаконному потреблению наркотиков</w:t>
            </w:r>
          </w:p>
        </w:tc>
      </w:tr>
      <w:tr w:rsidR="00055351" w:rsidRPr="004D629E" w:rsidTr="00A414EF">
        <w:trPr>
          <w:trHeight w:val="792"/>
        </w:trPr>
        <w:tc>
          <w:tcPr>
            <w:tcW w:w="880" w:type="dxa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49" w:type="dxa"/>
            <w:gridSpan w:val="2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Наименование мер реализации Стратегии</w:t>
            </w:r>
          </w:p>
        </w:tc>
        <w:tc>
          <w:tcPr>
            <w:tcW w:w="2727" w:type="dxa"/>
            <w:gridSpan w:val="5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Сумма финансирования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(с указанием источника финансирования)</w:t>
            </w:r>
          </w:p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276" w:type="dxa"/>
            <w:gridSpan w:val="2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286" w:type="dxa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51" w:rsidRPr="004D629E" w:rsidTr="00A414EF">
        <w:trPr>
          <w:trHeight w:val="170"/>
        </w:trPr>
        <w:tc>
          <w:tcPr>
            <w:tcW w:w="880" w:type="dxa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9" w:type="dxa"/>
            <w:gridSpan w:val="2"/>
            <w:vAlign w:val="center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  <w:gridSpan w:val="5"/>
            <w:vAlign w:val="center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6" w:type="dxa"/>
            <w:vAlign w:val="center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55351" w:rsidRPr="004D629E" w:rsidTr="00A414EF">
        <w:trPr>
          <w:trHeight w:val="1013"/>
        </w:trPr>
        <w:tc>
          <w:tcPr>
            <w:tcW w:w="880" w:type="dxa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749" w:type="dxa"/>
            <w:gridSpan w:val="2"/>
          </w:tcPr>
          <w:p w:rsidR="00055351" w:rsidRPr="004D629E" w:rsidRDefault="00055351" w:rsidP="00494362">
            <w:pPr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4D629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Размещение </w:t>
            </w:r>
            <w:r w:rsidRPr="004D629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информации антинаркотического содержания в печатных СМИ </w:t>
            </w:r>
            <w:r w:rsidR="0049436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Успенского</w:t>
            </w:r>
            <w:r w:rsidRPr="004D629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района и сети Интернет.</w:t>
            </w:r>
          </w:p>
        </w:tc>
        <w:tc>
          <w:tcPr>
            <w:tcW w:w="2727" w:type="dxa"/>
            <w:gridSpan w:val="5"/>
          </w:tcPr>
          <w:p w:rsidR="00055351" w:rsidRPr="004D629E" w:rsidRDefault="00055351" w:rsidP="002174C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Январь-</w:t>
            </w:r>
          </w:p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55351" w:rsidRPr="004D629E" w:rsidRDefault="00055351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055351" w:rsidRPr="004D629E" w:rsidRDefault="00055351" w:rsidP="00F47AA5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proofErr w:type="spellStart"/>
            <w:r w:rsidRPr="004D629E">
              <w:rPr>
                <w:rFonts w:ascii="Times New Roman" w:hAnsi="Times New Roman"/>
                <w:sz w:val="24"/>
                <w:szCs w:val="24"/>
              </w:rPr>
              <w:t>информатизаци</w:t>
            </w:r>
            <w:r w:rsidR="005B1102">
              <w:rPr>
                <w:rFonts w:ascii="Times New Roman" w:hAnsi="Times New Roman"/>
                <w:sz w:val="24"/>
                <w:szCs w:val="24"/>
              </w:rPr>
              <w:t>онно</w:t>
            </w:r>
            <w:proofErr w:type="spellEnd"/>
            <w:r w:rsidR="005B1102">
              <w:rPr>
                <w:rFonts w:ascii="Times New Roman" w:hAnsi="Times New Roman"/>
                <w:sz w:val="24"/>
                <w:szCs w:val="24"/>
              </w:rPr>
              <w:t xml:space="preserve">-кадровой работы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494362">
              <w:rPr>
                <w:rFonts w:ascii="Times New Roman" w:hAnsi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055351" w:rsidRPr="004D629E" w:rsidTr="00A414EF">
        <w:trPr>
          <w:trHeight w:val="310"/>
        </w:trPr>
        <w:tc>
          <w:tcPr>
            <w:tcW w:w="880" w:type="dxa"/>
          </w:tcPr>
          <w:p w:rsidR="00055351" w:rsidRPr="004D629E" w:rsidRDefault="00055351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749" w:type="dxa"/>
            <w:gridSpan w:val="2"/>
          </w:tcPr>
          <w:p w:rsidR="00055351" w:rsidRPr="004D629E" w:rsidRDefault="00055351" w:rsidP="002174C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видеопоказов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</w:t>
            </w:r>
            <w:proofErr w:type="spellStart"/>
            <w:proofErr w:type="gram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нарко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-мании</w:t>
            </w:r>
            <w:proofErr w:type="gram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алкоголизма и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, направленных на формирование у несовершеннолетних нег</w:t>
            </w:r>
            <w:r w:rsidR="00F47A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тивного отношения к употреблению ПАВ в рамках </w:t>
            </w:r>
            <w:r w:rsidRPr="004D6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краевой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«Кино против наркотиков»</w:t>
            </w:r>
          </w:p>
        </w:tc>
        <w:tc>
          <w:tcPr>
            <w:tcW w:w="2727" w:type="dxa"/>
            <w:gridSpan w:val="5"/>
          </w:tcPr>
          <w:p w:rsidR="00055351" w:rsidRPr="004D629E" w:rsidRDefault="00055351" w:rsidP="002174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055351" w:rsidRPr="004D629E" w:rsidRDefault="00055351" w:rsidP="002174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055351" w:rsidRPr="004D629E" w:rsidRDefault="00055351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55351" w:rsidRPr="004D629E" w:rsidRDefault="00055351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055351" w:rsidRPr="004D629E" w:rsidRDefault="00055351" w:rsidP="00F4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r w:rsidR="00F47AA5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="00494362">
              <w:rPr>
                <w:rFonts w:ascii="Times New Roman" w:hAnsi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</w:p>
        </w:tc>
      </w:tr>
      <w:tr w:rsidR="00055351" w:rsidRPr="004D629E" w:rsidTr="00A414EF">
        <w:trPr>
          <w:trHeight w:val="1013"/>
        </w:trPr>
        <w:tc>
          <w:tcPr>
            <w:tcW w:w="880" w:type="dxa"/>
          </w:tcPr>
          <w:p w:rsidR="00055351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749" w:type="dxa"/>
            <w:gridSpan w:val="2"/>
          </w:tcPr>
          <w:p w:rsidR="00055351" w:rsidRPr="00566DCC" w:rsidRDefault="00566DCC" w:rsidP="002174C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серии уроков антинаркотической направленности «Наркотикам - Нет! Здоровому образу жизни - Да!»</w:t>
            </w:r>
          </w:p>
        </w:tc>
        <w:tc>
          <w:tcPr>
            <w:tcW w:w="2727" w:type="dxa"/>
            <w:gridSpan w:val="5"/>
          </w:tcPr>
          <w:p w:rsidR="00055351" w:rsidRPr="004D629E" w:rsidRDefault="00055351" w:rsidP="002174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566DCC" w:rsidRDefault="00566DCC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55351" w:rsidRPr="004D629E" w:rsidRDefault="00055351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055351" w:rsidRPr="004D629E" w:rsidRDefault="00566DCC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правление образованием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B0BCA" w:rsidRPr="004D629E" w:rsidTr="00A414EF">
        <w:trPr>
          <w:trHeight w:val="834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749" w:type="dxa"/>
            <w:gridSpan w:val="2"/>
          </w:tcPr>
          <w:p w:rsidR="00EB0BCA" w:rsidRPr="00566DCC" w:rsidRDefault="00566DCC" w:rsidP="00F47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CC">
              <w:rPr>
                <w:rFonts w:ascii="Times New Roman" w:hAnsi="Times New Roman" w:cs="Times New Roman"/>
                <w:sz w:val="24"/>
                <w:szCs w:val="24"/>
              </w:rPr>
              <w:t>Тематический онлайн - марафон «Успенский район – территория здоровья»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566DCC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566DCC" w:rsidP="00F47AA5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EB0BCA" w:rsidRPr="004D629E" w:rsidTr="00A414EF">
        <w:trPr>
          <w:trHeight w:val="834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749" w:type="dxa"/>
            <w:gridSpan w:val="2"/>
          </w:tcPr>
          <w:p w:rsidR="00EB0BCA" w:rsidRPr="004D629E" w:rsidRDefault="00EB0BCA" w:rsidP="00217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 Всероссийского конкурса социальной рекламы антинаркотической направленности «Спасём жизнь вместе»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ОМВД России по Мостовскому району,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 w:rsidR="00566DCC"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</w:p>
          <w:p w:rsidR="00EB0BCA" w:rsidRPr="004D629E" w:rsidRDefault="00566DCC" w:rsidP="00217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>правление образованием,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>Отдел культуры,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Отд</w:t>
            </w:r>
            <w:r w:rsidR="00566DCC">
              <w:rPr>
                <w:rFonts w:ascii="Times New Roman" w:hAnsi="Times New Roman"/>
                <w:sz w:val="24"/>
                <w:szCs w:val="24"/>
              </w:rPr>
              <w:t>ел физической культуры и спорта администрации муниципального образования Успенский район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566DCC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 w:rsidR="00566DCC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 w:rsidR="004D629E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B0BCA" w:rsidRPr="004D629E" w:rsidTr="00A414EF">
        <w:trPr>
          <w:trHeight w:val="834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5749" w:type="dxa"/>
            <w:gridSpan w:val="2"/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Профилактический информационно – консультационный пункт «Маршрут безопасности»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Февраль –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566DCC" w:rsidRPr="004D629E" w:rsidRDefault="00EB0BCA" w:rsidP="00566DC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  <w:r w:rsidR="00566DCC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CA" w:rsidRPr="004D629E" w:rsidTr="00A414EF">
        <w:trPr>
          <w:trHeight w:val="740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5749" w:type="dxa"/>
            <w:gridSpan w:val="2"/>
          </w:tcPr>
          <w:p w:rsidR="00EB0BCA" w:rsidRPr="004D629E" w:rsidRDefault="00EB0BCA" w:rsidP="00566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566DCC">
              <w:rPr>
                <w:rFonts w:ascii="Times New Roman" w:hAnsi="Times New Roman"/>
                <w:sz w:val="24"/>
                <w:szCs w:val="24"/>
              </w:rPr>
              <w:t>конкурса плакатов «Мир глазами детей»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566DCC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DCC">
              <w:rPr>
                <w:rFonts w:ascii="Times New Roman" w:hAnsi="Times New Roman"/>
                <w:sz w:val="24"/>
                <w:szCs w:val="24"/>
              </w:rPr>
              <w:t>У</w:t>
            </w:r>
            <w:r w:rsidR="00566DCC" w:rsidRPr="004D629E">
              <w:rPr>
                <w:rFonts w:ascii="Times New Roman" w:hAnsi="Times New Roman"/>
                <w:sz w:val="24"/>
                <w:szCs w:val="24"/>
              </w:rPr>
              <w:t xml:space="preserve">правление образованием </w:t>
            </w:r>
            <w:r w:rsidR="00566DCC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566DCC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="00566DCC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B0BCA" w:rsidRPr="004D629E" w:rsidTr="00A414EF">
        <w:trPr>
          <w:trHeight w:val="903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749" w:type="dxa"/>
            <w:gridSpan w:val="2"/>
          </w:tcPr>
          <w:p w:rsidR="00EB0BCA" w:rsidRPr="004D629E" w:rsidRDefault="00EB0BCA" w:rsidP="002174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мероприятий, посвященных Международному Дню отказа от курения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566DCC" w:rsidRPr="004D629E" w:rsidRDefault="00EB0BCA" w:rsidP="00566DC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DCC">
              <w:rPr>
                <w:rFonts w:ascii="Times New Roman" w:hAnsi="Times New Roman"/>
                <w:sz w:val="24"/>
                <w:szCs w:val="24"/>
              </w:rPr>
              <w:t>У</w:t>
            </w:r>
            <w:r w:rsidR="00566DCC" w:rsidRPr="004D629E">
              <w:rPr>
                <w:rFonts w:ascii="Times New Roman" w:hAnsi="Times New Roman"/>
                <w:sz w:val="24"/>
                <w:szCs w:val="24"/>
              </w:rPr>
              <w:t>правление образованием,</w:t>
            </w:r>
            <w:r w:rsidR="00566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DCC"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молодежи,</w:t>
            </w:r>
            <w:r w:rsidR="00566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DCC" w:rsidRPr="004D629E">
              <w:rPr>
                <w:rFonts w:ascii="Times New Roman" w:hAnsi="Times New Roman"/>
                <w:sz w:val="24"/>
                <w:szCs w:val="24"/>
              </w:rPr>
              <w:t>Отдел культуры,</w:t>
            </w:r>
          </w:p>
          <w:p w:rsidR="00566DCC" w:rsidRPr="004D629E" w:rsidRDefault="00566DCC" w:rsidP="00566DC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sz w:val="24"/>
                <w:szCs w:val="24"/>
              </w:rPr>
              <w:t>ел физической культуры и спорта администрации муниципального образования Успенский район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CA" w:rsidRPr="004D629E" w:rsidTr="00A414EF">
        <w:trPr>
          <w:trHeight w:val="1640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5749" w:type="dxa"/>
            <w:gridSpan w:val="2"/>
          </w:tcPr>
          <w:p w:rsidR="00EB0BCA" w:rsidRPr="004D629E" w:rsidRDefault="00EB0BCA" w:rsidP="002174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антинаркотической направленности и популяризации здорового образа жизни в преддверии Международного дня борьбы с наркоманией и незаконного оборота наркотиков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Мостовский район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566DCC" w:rsidRPr="004D629E" w:rsidRDefault="00566DCC" w:rsidP="00566DC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</w:p>
          <w:p w:rsidR="00566DCC" w:rsidRPr="004D629E" w:rsidRDefault="00566DCC" w:rsidP="00566D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правление образованием,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Отдел культуры,</w:t>
            </w:r>
          </w:p>
          <w:p w:rsidR="00566DCC" w:rsidRPr="004D629E" w:rsidRDefault="00566DCC" w:rsidP="00566DC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sz w:val="24"/>
                <w:szCs w:val="24"/>
              </w:rPr>
              <w:t>ел физической культуры и спорта администрации муниципального образования Успенский район</w:t>
            </w:r>
          </w:p>
          <w:p w:rsidR="00EB0BCA" w:rsidRPr="004D629E" w:rsidRDefault="00566DCC" w:rsidP="00566DC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B0BCA" w:rsidRPr="004D629E" w:rsidTr="00A414EF">
        <w:trPr>
          <w:trHeight w:val="835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5749" w:type="dxa"/>
            <w:gridSpan w:val="2"/>
          </w:tcPr>
          <w:p w:rsidR="00EB0BCA" w:rsidRPr="00666FBD" w:rsidRDefault="00666FBD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FBD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открытию летней оздоровительной компании 2020 года на территории муниципального образования Успенский район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666FBD" w:rsidRPr="004D629E" w:rsidRDefault="00666FBD" w:rsidP="00666FBD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B0BCA" w:rsidRPr="004D629E" w:rsidTr="00A414EF">
        <w:trPr>
          <w:trHeight w:val="910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2.2.11</w:t>
            </w:r>
          </w:p>
        </w:tc>
        <w:tc>
          <w:tcPr>
            <w:tcW w:w="5749" w:type="dxa"/>
            <w:gridSpan w:val="2"/>
          </w:tcPr>
          <w:p w:rsidR="00EB0BCA" w:rsidRPr="00666FBD" w:rsidRDefault="00666FBD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Концертно</w:t>
            </w:r>
            <w:proofErr w:type="spellEnd"/>
            <w:r w:rsidRPr="0066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тематический онлайн – марафон, в рамках всемирного дня борьбы с наркоманией «Здоровое поколение – здоровая нация»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666FBD" w:rsidP="0066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EB0BCA" w:rsidRPr="004D629E" w:rsidTr="00A414EF">
        <w:trPr>
          <w:trHeight w:val="877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2.2.12</w:t>
            </w:r>
          </w:p>
        </w:tc>
        <w:tc>
          <w:tcPr>
            <w:tcW w:w="5749" w:type="dxa"/>
            <w:gridSpan w:val="2"/>
          </w:tcPr>
          <w:p w:rsidR="00EB0BCA" w:rsidRPr="00666FBD" w:rsidRDefault="00666FBD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FBD">
              <w:rPr>
                <w:rFonts w:ascii="Times New Roman" w:hAnsi="Times New Roman" w:cs="Times New Roman"/>
                <w:sz w:val="24"/>
                <w:szCs w:val="24"/>
              </w:rPr>
              <w:t>Акция «Береги здоровье смолоду» о вреде наркомании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666FBD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666FBD" w:rsidRPr="004D629E" w:rsidRDefault="00666FBD" w:rsidP="00666FBD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:rsidR="00EB0BCA" w:rsidRPr="004D629E" w:rsidRDefault="00EB0BCA" w:rsidP="00666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CA" w:rsidRPr="004D629E" w:rsidTr="00A414EF">
        <w:trPr>
          <w:trHeight w:val="1126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2.2.13</w:t>
            </w:r>
          </w:p>
        </w:tc>
        <w:tc>
          <w:tcPr>
            <w:tcW w:w="5749" w:type="dxa"/>
            <w:gridSpan w:val="2"/>
          </w:tcPr>
          <w:p w:rsidR="00187150" w:rsidRPr="00187150" w:rsidRDefault="00187150" w:rsidP="0018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150">
              <w:rPr>
                <w:rFonts w:ascii="Times New Roman" w:hAnsi="Times New Roman" w:cs="Times New Roman"/>
                <w:sz w:val="24"/>
                <w:szCs w:val="24"/>
              </w:rPr>
              <w:t>Спортивные игры «Спорт против наркотиков»</w:t>
            </w:r>
          </w:p>
          <w:p w:rsidR="00EB0BCA" w:rsidRPr="004D629E" w:rsidRDefault="00187150" w:rsidP="00187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150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 состоящих на профилактических учетах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B0BCA" w:rsidRPr="004D629E" w:rsidRDefault="00187150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EB0BCA" w:rsidP="0018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</w:t>
            </w:r>
            <w:r w:rsidR="00187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5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</w:tc>
      </w:tr>
      <w:tr w:rsidR="00EB0BCA" w:rsidRPr="004D629E" w:rsidTr="00A414EF">
        <w:trPr>
          <w:trHeight w:val="877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2.2.14</w:t>
            </w:r>
          </w:p>
        </w:tc>
        <w:tc>
          <w:tcPr>
            <w:tcW w:w="5749" w:type="dxa"/>
            <w:gridSpan w:val="2"/>
          </w:tcPr>
          <w:p w:rsidR="00EB0BCA" w:rsidRPr="00187150" w:rsidRDefault="00187150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71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в рамках Международного Дня борьбы со СПИДом «Будь с нами - и будь здоров!»</w:t>
            </w:r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187150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187150" w:rsidP="00187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правление образованием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B0BCA" w:rsidRPr="004D629E" w:rsidTr="00A414EF">
        <w:trPr>
          <w:trHeight w:val="757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2.2.15</w:t>
            </w:r>
          </w:p>
        </w:tc>
        <w:tc>
          <w:tcPr>
            <w:tcW w:w="5749" w:type="dxa"/>
            <w:gridSpan w:val="2"/>
          </w:tcPr>
          <w:p w:rsidR="00EB0BCA" w:rsidRPr="00187150" w:rsidRDefault="00187150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15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87150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87150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</w:t>
            </w:r>
            <w:proofErr w:type="gramStart"/>
            <w:r w:rsidRPr="00187150">
              <w:rPr>
                <w:rFonts w:ascii="Times New Roman" w:hAnsi="Times New Roman" w:cs="Times New Roman"/>
                <w:sz w:val="24"/>
                <w:szCs w:val="24"/>
              </w:rPr>
              <w:t>наркотиков »</w:t>
            </w:r>
            <w:proofErr w:type="gramEnd"/>
          </w:p>
        </w:tc>
        <w:tc>
          <w:tcPr>
            <w:tcW w:w="2727" w:type="dxa"/>
            <w:gridSpan w:val="5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EB0BCA" w:rsidRPr="004D629E" w:rsidRDefault="00EB0BCA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  <w:r w:rsidR="0018715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</w:tc>
      </w:tr>
      <w:tr w:rsidR="00EB0BCA" w:rsidRPr="004D629E" w:rsidTr="00A414EF">
        <w:trPr>
          <w:trHeight w:val="554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2.2.16</w:t>
            </w:r>
          </w:p>
        </w:tc>
        <w:tc>
          <w:tcPr>
            <w:tcW w:w="5749" w:type="dxa"/>
            <w:gridSpan w:val="2"/>
          </w:tcPr>
          <w:p w:rsidR="00EB0BCA" w:rsidRPr="00187150" w:rsidRDefault="00187150" w:rsidP="002174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715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Всемирному Дню борьбы со СПИДом, </w:t>
            </w:r>
            <w:r w:rsidR="00A414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150">
              <w:rPr>
                <w:rFonts w:ascii="Times New Roman" w:hAnsi="Times New Roman" w:cs="Times New Roman"/>
                <w:sz w:val="24"/>
                <w:szCs w:val="24"/>
              </w:rPr>
              <w:t>нлайн - акция «Аллея добра» во всемирный день борьбы со СПИДОМ</w:t>
            </w:r>
          </w:p>
        </w:tc>
        <w:tc>
          <w:tcPr>
            <w:tcW w:w="2727" w:type="dxa"/>
            <w:gridSpan w:val="5"/>
          </w:tcPr>
          <w:p w:rsidR="00EB0BCA" w:rsidRPr="004D629E" w:rsidRDefault="00187150" w:rsidP="002174C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За счет средств, выделенных на основную деятельность</w:t>
            </w:r>
          </w:p>
        </w:tc>
        <w:tc>
          <w:tcPr>
            <w:tcW w:w="1276" w:type="dxa"/>
            <w:gridSpan w:val="2"/>
          </w:tcPr>
          <w:p w:rsidR="00187150" w:rsidRDefault="00187150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86" w:type="dxa"/>
          </w:tcPr>
          <w:p w:rsidR="00187150" w:rsidRPr="004D629E" w:rsidRDefault="00EB0BCA" w:rsidP="00187150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150"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  <w:r w:rsidR="00187150">
              <w:rPr>
                <w:rFonts w:ascii="Times New Roman" w:hAnsi="Times New Roman"/>
                <w:sz w:val="24"/>
                <w:szCs w:val="24"/>
              </w:rPr>
              <w:t>, отдел культуры</w:t>
            </w:r>
            <w:r w:rsidR="00187150"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15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CA" w:rsidRPr="004D629E" w:rsidTr="00747F4B">
        <w:trPr>
          <w:trHeight w:val="510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EB0BCA" w:rsidRPr="004D629E" w:rsidTr="00747F4B">
        <w:trPr>
          <w:trHeight w:val="624"/>
        </w:trPr>
        <w:tc>
          <w:tcPr>
            <w:tcW w:w="14918" w:type="dxa"/>
            <w:gridSpan w:val="11"/>
            <w:vAlign w:val="center"/>
          </w:tcPr>
          <w:p w:rsidR="00747F4B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3.1. Повышение эффективности функционирования наркологической службы, предупреждение случаев 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незаконного лечения больных наркоманией</w:t>
            </w:r>
          </w:p>
        </w:tc>
      </w:tr>
      <w:tr w:rsidR="00EB0BCA" w:rsidRPr="004D629E" w:rsidTr="00A414EF">
        <w:trPr>
          <w:trHeight w:val="567"/>
        </w:trPr>
        <w:tc>
          <w:tcPr>
            <w:tcW w:w="880" w:type="dxa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07" w:type="dxa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Наименование мер реализации Стратегии</w:t>
            </w:r>
          </w:p>
        </w:tc>
        <w:tc>
          <w:tcPr>
            <w:tcW w:w="2728" w:type="dxa"/>
            <w:gridSpan w:val="5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703" w:type="dxa"/>
            <w:gridSpan w:val="4"/>
            <w:vAlign w:val="center"/>
          </w:tcPr>
          <w:p w:rsidR="00EB0BCA" w:rsidRPr="004D629E" w:rsidRDefault="00EB0BCA" w:rsidP="00217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EB0BCA" w:rsidRPr="004D629E" w:rsidTr="00A414EF">
        <w:trPr>
          <w:trHeight w:val="170"/>
        </w:trPr>
        <w:tc>
          <w:tcPr>
            <w:tcW w:w="880" w:type="dxa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7" w:type="dxa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  <w:gridSpan w:val="5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0BCA" w:rsidRPr="004D629E" w:rsidTr="00A414EF"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607" w:type="dxa"/>
          </w:tcPr>
          <w:p w:rsidR="00EB0BCA" w:rsidRPr="004D629E" w:rsidRDefault="00C97FD5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раннему выявлению незаконного потребления наркотиков и лекарственных препаратов с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психоактивным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действием</w:t>
            </w:r>
          </w:p>
        </w:tc>
        <w:tc>
          <w:tcPr>
            <w:tcW w:w="2728" w:type="dxa"/>
            <w:gridSpan w:val="5"/>
          </w:tcPr>
          <w:p w:rsidR="00C97FD5" w:rsidRDefault="00C97FD5" w:rsidP="00C97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B0BCA" w:rsidRPr="004D629E" w:rsidRDefault="00C97FD5" w:rsidP="00C97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5703" w:type="dxa"/>
            <w:gridSpan w:val="4"/>
          </w:tcPr>
          <w:p w:rsidR="00EB0BCA" w:rsidRPr="004D629E" w:rsidRDefault="00C97FD5" w:rsidP="001871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Краснодарского края</w:t>
            </w:r>
          </w:p>
        </w:tc>
      </w:tr>
      <w:tr w:rsidR="00EB0BCA" w:rsidRPr="004D629E" w:rsidTr="00A414EF">
        <w:trPr>
          <w:trHeight w:val="1413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607" w:type="dxa"/>
          </w:tcPr>
          <w:p w:rsidR="00EB0BCA" w:rsidRPr="004D629E" w:rsidRDefault="00C97FD5" w:rsidP="00C97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о случаях отравления и смертности жителей муниципального образования </w:t>
            </w:r>
            <w:r w:rsidR="00187150">
              <w:rPr>
                <w:rFonts w:ascii="Times New Roman" w:hAnsi="Times New Roman" w:cs="Times New Roman"/>
                <w:sz w:val="24"/>
                <w:szCs w:val="24"/>
              </w:rPr>
              <w:t>Успенский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 в результате незаконного потребления наркотиков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ПАВ </w:t>
            </w:r>
          </w:p>
        </w:tc>
        <w:tc>
          <w:tcPr>
            <w:tcW w:w="2728" w:type="dxa"/>
            <w:gridSpan w:val="5"/>
          </w:tcPr>
          <w:p w:rsidR="00C3749A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5703" w:type="dxa"/>
            <w:gridSpan w:val="4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 w:rsidR="00187150"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  <w:r w:rsidR="001C2F61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Краснодарского края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0BCA" w:rsidRPr="004D629E" w:rsidRDefault="00EB0BCA" w:rsidP="001C2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C97FD5" w:rsidRPr="004D629E" w:rsidTr="00A414EF">
        <w:tc>
          <w:tcPr>
            <w:tcW w:w="880" w:type="dxa"/>
          </w:tcPr>
          <w:p w:rsidR="00C97FD5" w:rsidRPr="004D629E" w:rsidRDefault="00C97FD5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:rsidR="00C97FD5" w:rsidRPr="004D629E" w:rsidRDefault="00C97FD5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назначением и применением наркотических анальгетиков</w:t>
            </w:r>
          </w:p>
        </w:tc>
        <w:tc>
          <w:tcPr>
            <w:tcW w:w="2728" w:type="dxa"/>
            <w:gridSpan w:val="5"/>
          </w:tcPr>
          <w:p w:rsidR="00C97FD5" w:rsidRPr="004D629E" w:rsidRDefault="00C97FD5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5703" w:type="dxa"/>
            <w:gridSpan w:val="4"/>
          </w:tcPr>
          <w:p w:rsidR="00C97FD5" w:rsidRPr="004D629E" w:rsidRDefault="00C97FD5" w:rsidP="001C2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ЦРБ» министерства здравоохранения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BCA" w:rsidRPr="004D629E" w:rsidTr="00747F4B">
        <w:trPr>
          <w:trHeight w:val="680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3.2. Повышение доступности для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профилактики, диагностики и лечения инфекционных заболеваний (ВИЧ-инфекции, вирусных гепатитов, туберкулеза, инфекций, передающихся половым путем)</w:t>
            </w:r>
          </w:p>
        </w:tc>
      </w:tr>
      <w:tr w:rsidR="00EB0BCA" w:rsidRPr="004D629E" w:rsidTr="00A414EF"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607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к диспансерному наблюдению у врача-нарколога с целью профилактики, диагностики и лечения инфекционных заболеваний</w:t>
            </w:r>
          </w:p>
        </w:tc>
        <w:tc>
          <w:tcPr>
            <w:tcW w:w="2728" w:type="dxa"/>
            <w:gridSpan w:val="5"/>
          </w:tcPr>
          <w:p w:rsidR="00C3749A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5703" w:type="dxa"/>
            <w:gridSpan w:val="4"/>
          </w:tcPr>
          <w:p w:rsidR="00EB0BCA" w:rsidRPr="004D629E" w:rsidRDefault="00EB0BCA" w:rsidP="001C2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="001C2F61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ЦРБ»</w:t>
            </w:r>
            <w:r w:rsidR="001C2F61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Краснодарского края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BCA" w:rsidRPr="004D629E" w:rsidTr="00747F4B">
        <w:trPr>
          <w:trHeight w:val="680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3. 3. Повышение доступности социальной реабилитации и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ресоциализации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, включая лиц, освободившихся из мест лишения свободы, лиц без определенного места жительства</w:t>
            </w:r>
          </w:p>
        </w:tc>
      </w:tr>
      <w:tr w:rsidR="00EB0BCA" w:rsidRPr="004D629E" w:rsidTr="00A414EF"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607" w:type="dxa"/>
          </w:tcPr>
          <w:p w:rsidR="00EB0BCA" w:rsidRPr="004D629E" w:rsidRDefault="00EB0BCA" w:rsidP="001517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утверждения перечня предприятий, и организаций, для которых устанавливаются квоты рабочих мест в целях решения проблемы безработицы среди граждан, нуждающихся в социальной защите </w:t>
            </w:r>
          </w:p>
        </w:tc>
        <w:tc>
          <w:tcPr>
            <w:tcW w:w="2728" w:type="dxa"/>
            <w:gridSpan w:val="5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703" w:type="dxa"/>
            <w:gridSpan w:val="4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Краснодарского края «Центр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населения Успенского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министерства труда и социального развития Краснодарского края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CA" w:rsidRPr="004D629E" w:rsidTr="00747F4B">
        <w:trPr>
          <w:trHeight w:val="680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3.4. Совершенствование правового механизма побуждения потребителей к прохождению по решению суда лечения наркотической зависимости, медицинской и социальной реабилитации</w:t>
            </w:r>
          </w:p>
        </w:tc>
      </w:tr>
      <w:tr w:rsidR="00EB0BCA" w:rsidRPr="004D629E" w:rsidTr="00A414EF"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607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взаимодействия с целью повышения эффективности работы по прохождению </w:t>
            </w:r>
            <w:proofErr w:type="spellStart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наркопотребителями</w:t>
            </w:r>
            <w:proofErr w:type="spellEnd"/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суда лечения от наркотической зависимости, медицинской и социальной реабилитации</w:t>
            </w:r>
          </w:p>
        </w:tc>
        <w:tc>
          <w:tcPr>
            <w:tcW w:w="2728" w:type="dxa"/>
            <w:gridSpan w:val="5"/>
          </w:tcPr>
          <w:p w:rsidR="00C3749A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5703" w:type="dxa"/>
            <w:gridSpan w:val="4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 xml:space="preserve">Успенскому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«Мостовская ЦРБ»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F61" w:rsidRPr="004D629E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Краснодарского края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0BCA" w:rsidRPr="004D629E" w:rsidRDefault="00EB0BCA" w:rsidP="001C2F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B0BCA" w:rsidRPr="004D629E" w:rsidTr="00747F4B">
        <w:trPr>
          <w:trHeight w:val="510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 Сокращение количества преступлений и правонарушений, связанных с незаконным оборотом наркотиков</w:t>
            </w:r>
          </w:p>
        </w:tc>
      </w:tr>
      <w:tr w:rsidR="00EB0BCA" w:rsidRPr="004D629E" w:rsidTr="00EB0BCA">
        <w:trPr>
          <w:trHeight w:val="624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4.1. Уничтожение инфраструктуры незаконного производства, транспортировки и распространения наркотиков, существенное 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сокращение сырьевой базы незаконного производства наркотиков</w:t>
            </w:r>
          </w:p>
        </w:tc>
      </w:tr>
      <w:tr w:rsidR="00EB0BCA" w:rsidRPr="004D629E" w:rsidTr="00A414EF">
        <w:trPr>
          <w:trHeight w:val="624"/>
        </w:trPr>
        <w:tc>
          <w:tcPr>
            <w:tcW w:w="880" w:type="dxa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34" w:type="dxa"/>
            <w:gridSpan w:val="5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Наименование мер реализации Стратегии</w:t>
            </w:r>
          </w:p>
        </w:tc>
        <w:tc>
          <w:tcPr>
            <w:tcW w:w="2126" w:type="dxa"/>
            <w:gridSpan w:val="3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5278" w:type="dxa"/>
            <w:gridSpan w:val="2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EB0BCA" w:rsidRPr="004D629E" w:rsidTr="00A414EF">
        <w:trPr>
          <w:trHeight w:val="170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4" w:type="dxa"/>
            <w:gridSpan w:val="5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gridSpan w:val="2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0BCA" w:rsidRPr="004D629E" w:rsidTr="00A414EF">
        <w:trPr>
          <w:trHeight w:val="1101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634" w:type="dxa"/>
            <w:gridSpan w:val="5"/>
          </w:tcPr>
          <w:p w:rsidR="00EB0BCA" w:rsidRPr="004D629E" w:rsidRDefault="00430B07" w:rsidP="00430B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Всероссийской антинаркотической акции </w:t>
            </w:r>
            <w:r w:rsidR="00A414EF">
              <w:rPr>
                <w:rFonts w:ascii="Times New Roman" w:hAnsi="Times New Roman" w:cs="Times New Roman"/>
                <w:sz w:val="24"/>
                <w:szCs w:val="24"/>
              </w:rPr>
              <w:t>«Сообщи, где торгуют смертью!».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78" w:type="dxa"/>
            <w:gridSpan w:val="2"/>
          </w:tcPr>
          <w:p w:rsidR="00430B07" w:rsidRDefault="00430B07" w:rsidP="0043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  <w:p w:rsidR="00EB0BCA" w:rsidRPr="004D629E" w:rsidRDefault="00430B07" w:rsidP="00430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Успенская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правление образованием,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Отдел культуры,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 физической культуры и спорта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муниципального образования Успенский район,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F93FBC" w:rsidRPr="004D629E" w:rsidTr="00A414EF">
        <w:trPr>
          <w:trHeight w:val="1101"/>
        </w:trPr>
        <w:tc>
          <w:tcPr>
            <w:tcW w:w="880" w:type="dxa"/>
          </w:tcPr>
          <w:p w:rsidR="00F93FBC" w:rsidRPr="004D629E" w:rsidRDefault="00F93FBC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6634" w:type="dxa"/>
            <w:gridSpan w:val="5"/>
          </w:tcPr>
          <w:p w:rsidR="00F93FBC" w:rsidRPr="004D629E" w:rsidRDefault="00F93FBC" w:rsidP="00A414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Организация и проведение Всероссийской про</w:t>
            </w:r>
            <w:r w:rsidR="00A414EF">
              <w:rPr>
                <w:rFonts w:ascii="Times New Roman" w:hAnsi="Times New Roman"/>
                <w:sz w:val="24"/>
                <w:szCs w:val="24"/>
              </w:rPr>
              <w:t>филактической акции «Призывник</w:t>
            </w:r>
            <w:proofErr w:type="gramStart"/>
            <w:r w:rsidR="00A414EF">
              <w:rPr>
                <w:rFonts w:ascii="Times New Roman" w:hAnsi="Times New Roman"/>
                <w:sz w:val="24"/>
                <w:szCs w:val="24"/>
              </w:rPr>
              <w:t>».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126" w:type="dxa"/>
            <w:gridSpan w:val="3"/>
          </w:tcPr>
          <w:p w:rsidR="00F93FBC" w:rsidRPr="004D629E" w:rsidRDefault="00F93FBC" w:rsidP="00F93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Апрель-июль</w:t>
            </w:r>
          </w:p>
          <w:p w:rsidR="00F93FBC" w:rsidRPr="004D629E" w:rsidRDefault="00F93FBC" w:rsidP="00F93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  <w:p w:rsidR="00F93FBC" w:rsidRPr="004D629E" w:rsidRDefault="00F93FBC" w:rsidP="00F93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278" w:type="dxa"/>
            <w:gridSpan w:val="2"/>
          </w:tcPr>
          <w:p w:rsidR="00F93FBC" w:rsidRPr="004D629E" w:rsidRDefault="00F93FBC" w:rsidP="00F93FB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МВД России по Мостовскому району, </w:t>
            </w:r>
          </w:p>
          <w:p w:rsidR="00F93FBC" w:rsidRPr="004D629E" w:rsidRDefault="00F93FBC" w:rsidP="00F93FBC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Военный комиссариат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Краснодарского края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г.Армавир</w:t>
            </w:r>
            <w:proofErr w:type="spellEnd"/>
            <w:r w:rsidRPr="004D62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Новокубанскому</w:t>
            </w:r>
            <w:proofErr w:type="spellEnd"/>
            <w:r w:rsidRPr="004D62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районам</w:t>
            </w:r>
          </w:p>
          <w:p w:rsidR="00F93FBC" w:rsidRPr="004D629E" w:rsidRDefault="00F93FBC" w:rsidP="00430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CA" w:rsidRPr="004D629E" w:rsidTr="00A414EF">
        <w:trPr>
          <w:trHeight w:val="1101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634" w:type="dxa"/>
            <w:gridSpan w:val="5"/>
          </w:tcPr>
          <w:p w:rsidR="00EB0BCA" w:rsidRPr="004D629E" w:rsidRDefault="00EB0BCA" w:rsidP="00F93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Организация и проведение межведомственной комплексной оперативно-профилактической операции «Мак»</w:t>
            </w:r>
            <w:r w:rsidR="00F93FBC">
              <w:rPr>
                <w:rFonts w:ascii="Times New Roman" w:hAnsi="Times New Roman"/>
                <w:sz w:val="24"/>
                <w:szCs w:val="24"/>
              </w:rPr>
              <w:t>.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78" w:type="dxa"/>
            <w:gridSpan w:val="2"/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 w:rsidR="00F93FBC">
              <w:rPr>
                <w:rFonts w:ascii="Times New Roman" w:hAnsi="Times New Roman"/>
                <w:sz w:val="24"/>
                <w:szCs w:val="24"/>
              </w:rPr>
              <w:t xml:space="preserve">Успенскому 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>району,</w:t>
            </w:r>
          </w:p>
          <w:p w:rsidR="00EB0BCA" w:rsidRPr="004D629E" w:rsidRDefault="00F93FBC" w:rsidP="00217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Успенское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 xml:space="preserve"> районное казачье общество, 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Главы пос</w:t>
            </w:r>
            <w:r w:rsidR="00F93FBC">
              <w:rPr>
                <w:rFonts w:ascii="Times New Roman" w:hAnsi="Times New Roman"/>
                <w:sz w:val="24"/>
                <w:szCs w:val="24"/>
              </w:rPr>
              <w:t>елений Успенского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CA" w:rsidRPr="004D629E" w:rsidTr="00A414EF">
        <w:trPr>
          <w:trHeight w:val="1578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gridSpan w:val="5"/>
          </w:tcPr>
          <w:p w:rsidR="00EB0BCA" w:rsidRPr="004D629E" w:rsidRDefault="00A414EF" w:rsidP="00A414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краевой акции «Кубань без </w:t>
            </w:r>
            <w:proofErr w:type="spellStart"/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>наркотрафарета</w:t>
            </w:r>
            <w:proofErr w:type="spellEnd"/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направленной </w:t>
            </w:r>
            <w:r w:rsidR="00EB0BCA" w:rsidRPr="004D62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 </w:t>
            </w:r>
            <w:r w:rsidR="00EB0BCA" w:rsidRPr="004D629E">
              <w:rPr>
                <w:rFonts w:ascii="Times New Roman" w:hAnsi="Times New Roman"/>
                <w:snapToGrid w:val="0"/>
                <w:sz w:val="24"/>
                <w:szCs w:val="24"/>
              </w:rPr>
              <w:t>выявлени</w:t>
            </w:r>
            <w:r w:rsidR="00EB0BCA" w:rsidRPr="004D62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="00EB0BCA" w:rsidRPr="004D62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устранени</w:t>
            </w:r>
            <w:r w:rsidR="00EB0BCA" w:rsidRPr="004D62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="00EB0BCA" w:rsidRPr="004D62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наружной рекламы предлагающи</w:t>
            </w:r>
            <w:r w:rsidR="00EB0BCA" w:rsidRPr="004D629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</w:t>
            </w:r>
            <w:r w:rsidR="00EB0BCA" w:rsidRPr="004D629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приобретение наркотиков либо совершение иных действий в сфере незаконного оборота наркотиков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F93FBC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278" w:type="dxa"/>
            <w:gridSpan w:val="2"/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 w:rsidR="00F93FBC">
              <w:rPr>
                <w:rFonts w:ascii="Times New Roman" w:hAnsi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EB0BCA" w:rsidRPr="004D629E" w:rsidRDefault="00EB0BCA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FBC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:rsidR="00EB0BCA" w:rsidRPr="004D629E" w:rsidRDefault="00EB0BCA" w:rsidP="00F9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патруль </w:t>
            </w:r>
            <w:r w:rsidR="00F93FBC">
              <w:rPr>
                <w:rFonts w:ascii="Times New Roman" w:hAnsi="Times New Roman" w:cs="Times New Roman"/>
                <w:sz w:val="24"/>
                <w:szCs w:val="24"/>
              </w:rPr>
              <w:t xml:space="preserve">Успенского 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EB0BCA" w:rsidRPr="004D629E" w:rsidTr="00A414EF">
        <w:trPr>
          <w:trHeight w:val="70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6634" w:type="dxa"/>
            <w:gridSpan w:val="5"/>
          </w:tcPr>
          <w:p w:rsidR="00EB0BCA" w:rsidRPr="004D629E" w:rsidRDefault="00F93FBC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и пресечение в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5278" w:type="dxa"/>
            <w:gridSpan w:val="2"/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 w:rsidR="00F93FBC">
              <w:rPr>
                <w:rFonts w:ascii="Times New Roman" w:hAnsi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EB0BCA" w:rsidRPr="004D629E" w:rsidRDefault="00EB0BCA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FBC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Успенский район</w:t>
            </w:r>
          </w:p>
          <w:p w:rsidR="00EB0BCA" w:rsidRPr="004D629E" w:rsidRDefault="00F93FBC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патруль Успенского</w:t>
            </w:r>
            <w:r w:rsidR="00EB0BCA"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B0BCA" w:rsidRPr="004D629E" w:rsidTr="00EB0BCA">
        <w:trPr>
          <w:trHeight w:val="567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4.2. Проведение мероприятий пограничного и таможенного контроля, связанных с противодействием незаконному обороту наркотиков</w:t>
            </w:r>
          </w:p>
        </w:tc>
      </w:tr>
      <w:tr w:rsidR="00EB0BCA" w:rsidRPr="004D629E" w:rsidTr="00A414EF">
        <w:trPr>
          <w:trHeight w:val="392"/>
        </w:trPr>
        <w:tc>
          <w:tcPr>
            <w:tcW w:w="880" w:type="dxa"/>
            <w:tcBorders>
              <w:bottom w:val="single" w:sz="4" w:space="0" w:color="auto"/>
            </w:tcBorders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634" w:type="dxa"/>
            <w:gridSpan w:val="5"/>
            <w:tcBorders>
              <w:bottom w:val="single" w:sz="4" w:space="0" w:color="auto"/>
            </w:tcBorders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оперативно-розыскных мероприятий с целью выявления и пресечения </w:t>
            </w:r>
            <w:r w:rsidRPr="004D6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каналов поступления наркотиков на территорию муниц</w:t>
            </w:r>
            <w:r w:rsidR="00F93F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ипального образования Успенского</w:t>
            </w:r>
            <w:r w:rsidRPr="004D6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5278" w:type="dxa"/>
            <w:gridSpan w:val="2"/>
            <w:tcBorders>
              <w:bottom w:val="single" w:sz="4" w:space="0" w:color="auto"/>
            </w:tcBorders>
          </w:tcPr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 w:rsidR="00151739">
              <w:rPr>
                <w:rFonts w:ascii="Times New Roman" w:hAnsi="Times New Roman"/>
                <w:sz w:val="24"/>
                <w:szCs w:val="24"/>
              </w:rPr>
              <w:t>Успенскому</w:t>
            </w:r>
            <w:r w:rsidRPr="004D629E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:rsidR="00EB0BCA" w:rsidRPr="004D629E" w:rsidRDefault="00EB0BCA" w:rsidP="0015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B0BCA" w:rsidRPr="004D629E" w:rsidTr="00EB0BCA">
        <w:trPr>
          <w:trHeight w:val="567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4.3. Противодействие легализации (отмыванию) доходов, полученных в результате незаконного оборота наркотиков</w:t>
            </w:r>
          </w:p>
        </w:tc>
      </w:tr>
      <w:tr w:rsidR="00EB0BCA" w:rsidRPr="004D629E" w:rsidTr="00A414EF"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6634" w:type="dxa"/>
            <w:gridSpan w:val="5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оперативно-розыскных мероприятий по выявлению, предупреждению и пресечению фактов легализации доходов, полученных в результате незаконного оборота наркотиков на территории муниц</w:t>
            </w:r>
            <w:r w:rsidR="00151739"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 Успенского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5278" w:type="dxa"/>
            <w:gridSpan w:val="2"/>
          </w:tcPr>
          <w:p w:rsidR="00EB0BCA" w:rsidRPr="004D629E" w:rsidRDefault="00151739" w:rsidP="00217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МВД России по Успенскому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:rsidR="00EB0BCA" w:rsidRPr="004D629E" w:rsidRDefault="00EB0BCA" w:rsidP="002174C9">
            <w:pPr>
              <w:rPr>
                <w:rFonts w:ascii="Times New Roman" w:hAnsi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CA" w:rsidRPr="004D629E" w:rsidTr="00EB0BCA">
        <w:trPr>
          <w:trHeight w:val="567"/>
        </w:trPr>
        <w:tc>
          <w:tcPr>
            <w:tcW w:w="14918" w:type="dxa"/>
            <w:gridSpan w:val="11"/>
            <w:vAlign w:val="center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Противодействие организованной преступности, связанной с незаконным оборотом наркотиков</w:t>
            </w:r>
          </w:p>
        </w:tc>
      </w:tr>
      <w:tr w:rsidR="00EB0BCA" w:rsidRPr="004D629E" w:rsidTr="00A414EF">
        <w:trPr>
          <w:trHeight w:val="279"/>
        </w:trPr>
        <w:tc>
          <w:tcPr>
            <w:tcW w:w="880" w:type="dxa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6634" w:type="dxa"/>
            <w:gridSpan w:val="5"/>
          </w:tcPr>
          <w:p w:rsidR="00EB0BCA" w:rsidRPr="004D629E" w:rsidRDefault="00EB0BCA" w:rsidP="001517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оперативно-розыскных мероприятий по выявлению, предупреждению и пресечению преступлений, связанных с незаконным оборотом наркотиков, совершаемых организованными группами на территории муниц</w:t>
            </w:r>
            <w:r w:rsidR="00151739"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 Успенский</w:t>
            </w: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2126" w:type="dxa"/>
            <w:gridSpan w:val="3"/>
          </w:tcPr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5278" w:type="dxa"/>
            <w:gridSpan w:val="2"/>
          </w:tcPr>
          <w:p w:rsidR="00EB0BCA" w:rsidRPr="004D629E" w:rsidRDefault="00151739" w:rsidP="00217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МВД России по Успенскому</w:t>
            </w:r>
            <w:r w:rsidR="00EB0BCA" w:rsidRPr="004D629E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</w:p>
          <w:p w:rsidR="00EB0BCA" w:rsidRPr="004D629E" w:rsidRDefault="00EB0BCA" w:rsidP="0021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9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B0BCA" w:rsidRPr="004D629E" w:rsidRDefault="00EB0BCA" w:rsidP="002174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 xml:space="preserve">3. Механизм контроля за реализацией Перечня на территории муниципального образования </w:t>
      </w:r>
      <w:r w:rsidR="00A414EF">
        <w:rPr>
          <w:rFonts w:ascii="Times New Roman" w:hAnsi="Times New Roman" w:cs="Times New Roman"/>
          <w:sz w:val="27"/>
          <w:szCs w:val="27"/>
        </w:rPr>
        <w:t>Успенский</w:t>
      </w:r>
      <w:r w:rsidRPr="0075394B">
        <w:rPr>
          <w:rFonts w:ascii="Times New Roman" w:hAnsi="Times New Roman" w:cs="Times New Roman"/>
          <w:sz w:val="27"/>
          <w:szCs w:val="27"/>
        </w:rPr>
        <w:t xml:space="preserve"> район.</w:t>
      </w:r>
    </w:p>
    <w:p w:rsidR="00055351" w:rsidRPr="00747F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 xml:space="preserve">Контроль за реализацией Перечня приоритетных направлений реализации Стратегии осуществляет председатель антинаркотической комиссии муниципального образования </w:t>
      </w:r>
      <w:r w:rsidR="00A414EF">
        <w:rPr>
          <w:rFonts w:ascii="Times New Roman" w:hAnsi="Times New Roman" w:cs="Times New Roman"/>
          <w:sz w:val="27"/>
          <w:szCs w:val="27"/>
        </w:rPr>
        <w:t>Успенский</w:t>
      </w:r>
      <w:r w:rsidRPr="0075394B">
        <w:rPr>
          <w:rFonts w:ascii="Times New Roman" w:hAnsi="Times New Roman" w:cs="Times New Roman"/>
          <w:sz w:val="27"/>
          <w:szCs w:val="27"/>
        </w:rPr>
        <w:t xml:space="preserve"> район. </w:t>
      </w: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>С целью осуществления контроля за исполнением приоритетных направлений Стратегии исполнителям мероприятий Перечня необходимо:</w:t>
      </w: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>в срок до 30 декабря 2021 г., а затем ежегодно, до 2030 года, направлять в аппарат антинаркотической комиссии Краснодарского края департамента по делам казачества, военным вопросам и работе с допризывной молодежью Краснодарского края перечень планируемых мероприятий, направленных на исполнение мер Стратегии;</w:t>
      </w: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>в срок до 20 января 2022 г., а затем ежегодно, до 2031 года, направлять в аппарат антинаркотической комиссии Краснодарского края департамента по делам казачества, военным вопросам и работе с допризывной молодежью Краснодарского края отчеты о проведенных мероприятиях по исполнению мер Стратегии.</w:t>
      </w: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/>
          <w:sz w:val="27"/>
          <w:szCs w:val="27"/>
        </w:rPr>
        <w:t xml:space="preserve">Оценка результатов реализации </w:t>
      </w:r>
      <w:r w:rsidRPr="0075394B">
        <w:rPr>
          <w:rFonts w:ascii="Times New Roman" w:hAnsi="Times New Roman" w:cs="Times New Roman"/>
          <w:sz w:val="27"/>
          <w:szCs w:val="27"/>
        </w:rPr>
        <w:t>Стратегии</w:t>
      </w:r>
      <w:r w:rsidRPr="0075394B">
        <w:rPr>
          <w:rFonts w:ascii="Times New Roman" w:hAnsi="Times New Roman"/>
          <w:sz w:val="27"/>
          <w:szCs w:val="27"/>
        </w:rPr>
        <w:t xml:space="preserve"> отражается в ежегодном докладе о </w:t>
      </w:r>
      <w:proofErr w:type="spellStart"/>
      <w:r w:rsidRPr="0075394B">
        <w:rPr>
          <w:rFonts w:ascii="Times New Roman" w:hAnsi="Times New Roman"/>
          <w:sz w:val="27"/>
          <w:szCs w:val="27"/>
        </w:rPr>
        <w:t>наркоситуации</w:t>
      </w:r>
      <w:proofErr w:type="spellEnd"/>
      <w:r w:rsidRPr="0075394B">
        <w:rPr>
          <w:rFonts w:ascii="Times New Roman" w:hAnsi="Times New Roman"/>
          <w:sz w:val="27"/>
          <w:szCs w:val="27"/>
        </w:rPr>
        <w:t xml:space="preserve"> на территории Краснодарского края, направляемом в Государственный антинаркотический комитет</w:t>
      </w:r>
      <w:r w:rsidRPr="0075394B">
        <w:rPr>
          <w:rFonts w:ascii="Times New Roman" w:hAnsi="Times New Roman" w:cs="Times New Roman"/>
          <w:sz w:val="27"/>
          <w:szCs w:val="27"/>
        </w:rPr>
        <w:t>.</w:t>
      </w: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 xml:space="preserve">В Перечень, на основании решений краевой и муниципальной антинаркотических комиссий, могут вноситься изменения приоритетного направления, задач, мероприятий, а также ожидаемых результатов реализации Перечня с учетом изменения </w:t>
      </w:r>
      <w:proofErr w:type="spellStart"/>
      <w:r w:rsidRPr="0075394B">
        <w:rPr>
          <w:rFonts w:ascii="Times New Roman" w:hAnsi="Times New Roman" w:cs="Times New Roman"/>
          <w:sz w:val="27"/>
          <w:szCs w:val="27"/>
        </w:rPr>
        <w:t>наркообстановки</w:t>
      </w:r>
      <w:proofErr w:type="spellEnd"/>
      <w:r w:rsidRPr="0075394B">
        <w:rPr>
          <w:rFonts w:ascii="Times New Roman" w:hAnsi="Times New Roman" w:cs="Times New Roman"/>
          <w:sz w:val="27"/>
          <w:szCs w:val="27"/>
        </w:rPr>
        <w:t xml:space="preserve"> на территории муниципального образования </w:t>
      </w:r>
      <w:r w:rsidR="00A414EF">
        <w:rPr>
          <w:rFonts w:ascii="Times New Roman" w:hAnsi="Times New Roman" w:cs="Times New Roman"/>
          <w:sz w:val="27"/>
          <w:szCs w:val="27"/>
        </w:rPr>
        <w:t>Успенский</w:t>
      </w:r>
      <w:r w:rsidRPr="0075394B">
        <w:rPr>
          <w:rFonts w:ascii="Times New Roman" w:hAnsi="Times New Roman" w:cs="Times New Roman"/>
          <w:sz w:val="27"/>
          <w:szCs w:val="27"/>
        </w:rPr>
        <w:t xml:space="preserve"> район.</w:t>
      </w:r>
    </w:p>
    <w:p w:rsidR="00055351" w:rsidRPr="0075394B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351" w:rsidRDefault="00055351" w:rsidP="0013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 xml:space="preserve">4. Ожидаемые результаты реализации Перечня на территории муниципального образования </w:t>
      </w:r>
      <w:r w:rsidR="00A414EF">
        <w:rPr>
          <w:rFonts w:ascii="Times New Roman" w:hAnsi="Times New Roman" w:cs="Times New Roman"/>
          <w:sz w:val="27"/>
          <w:szCs w:val="27"/>
        </w:rPr>
        <w:t>Успенский</w:t>
      </w:r>
      <w:r w:rsidRPr="0075394B">
        <w:rPr>
          <w:rFonts w:ascii="Times New Roman" w:hAnsi="Times New Roman" w:cs="Times New Roman"/>
          <w:sz w:val="27"/>
          <w:szCs w:val="27"/>
        </w:rPr>
        <w:t xml:space="preserve"> район.</w:t>
      </w:r>
    </w:p>
    <w:p w:rsidR="00A1659B" w:rsidRPr="00C3749A" w:rsidRDefault="00A1659B" w:rsidP="0013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394B" w:rsidRDefault="00055351" w:rsidP="00753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394B">
        <w:rPr>
          <w:rFonts w:ascii="Times New Roman" w:hAnsi="Times New Roman" w:cs="Times New Roman"/>
          <w:sz w:val="27"/>
          <w:szCs w:val="27"/>
        </w:rPr>
        <w:t xml:space="preserve">Ожидаемыми результатами реализации Перечня приоритетных направлений реализации Стратегии государственной антинаркотической политики Российской Федерации на территории муниципального образования </w:t>
      </w:r>
      <w:r w:rsidR="00A414EF">
        <w:rPr>
          <w:rFonts w:ascii="Times New Roman" w:hAnsi="Times New Roman" w:cs="Times New Roman"/>
          <w:sz w:val="27"/>
          <w:szCs w:val="27"/>
        </w:rPr>
        <w:t>Успенский</w:t>
      </w:r>
      <w:r w:rsidRPr="0075394B">
        <w:rPr>
          <w:rFonts w:ascii="Times New Roman" w:hAnsi="Times New Roman" w:cs="Times New Roman"/>
          <w:sz w:val="27"/>
          <w:szCs w:val="27"/>
        </w:rPr>
        <w:t xml:space="preserve"> район на период до 2030 года (по сравнении с 2019 годом) являются следующие показатели (таблица 2).</w:t>
      </w:r>
    </w:p>
    <w:p w:rsidR="00747F4B" w:rsidRDefault="00747F4B" w:rsidP="00753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5351" w:rsidRDefault="00055351" w:rsidP="007539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65AE">
        <w:rPr>
          <w:rFonts w:ascii="Times New Roman" w:hAnsi="Times New Roman" w:cs="Times New Roman"/>
          <w:sz w:val="24"/>
          <w:szCs w:val="24"/>
        </w:rPr>
        <w:t>Таблица 2</w:t>
      </w:r>
    </w:p>
    <w:p w:rsidR="00055351" w:rsidRDefault="00055351" w:rsidP="000553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118"/>
        <w:gridCol w:w="2693"/>
        <w:gridCol w:w="1560"/>
        <w:gridCol w:w="2232"/>
      </w:tblGrid>
      <w:tr w:rsidR="00055351" w:rsidRPr="00EB6020" w:rsidTr="00055351">
        <w:tc>
          <w:tcPr>
            <w:tcW w:w="1696" w:type="dxa"/>
            <w:vMerge w:val="restart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реализации мероприятий</w:t>
            </w:r>
          </w:p>
        </w:tc>
        <w:tc>
          <w:tcPr>
            <w:tcW w:w="12864" w:type="dxa"/>
            <w:gridSpan w:val="5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055351" w:rsidRPr="00EB6020" w:rsidTr="00055351">
        <w:tc>
          <w:tcPr>
            <w:tcW w:w="1696" w:type="dxa"/>
            <w:vMerge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населения </w:t>
            </w:r>
            <w:proofErr w:type="gram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в незаконный оборот наркотиков</w:t>
            </w:r>
            <w:proofErr w:type="gram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случаев привлечения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веществах, на 100 тыс. человек</w:t>
            </w:r>
          </w:p>
        </w:tc>
        <w:tc>
          <w:tcPr>
            <w:tcW w:w="3118" w:type="dxa"/>
          </w:tcPr>
          <w:p w:rsidR="00055351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Криминогенность</w:t>
            </w:r>
            <w:proofErr w:type="spell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наркомании (соотношение количества </w:t>
            </w: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, привлеченных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уголовной ответственности, и </w:t>
            </w: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, привлеченных к административной ответственности за потребление наркотиков, </w:t>
            </w:r>
          </w:p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 100 тыс. человек)</w:t>
            </w:r>
          </w:p>
        </w:tc>
        <w:tc>
          <w:tcPr>
            <w:tcW w:w="2693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AE">
              <w:rPr>
                <w:rFonts w:ascii="Times New Roman" w:hAnsi="Times New Roman" w:cs="Times New Roman"/>
                <w:sz w:val="24"/>
                <w:szCs w:val="24"/>
              </w:rPr>
              <w:t>Количество случаев отравления наркотиками, в том числе среди несовершеннолетних (на 100 тыс. человек)</w:t>
            </w:r>
          </w:p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AE">
              <w:rPr>
                <w:rFonts w:ascii="Times New Roman" w:hAnsi="Times New Roman" w:cs="Times New Roman"/>
                <w:sz w:val="24"/>
                <w:szCs w:val="24"/>
              </w:rPr>
              <w:t>Количество случаев смерти в результате потребления наркотиков (на 100 тыс. человек)</w:t>
            </w:r>
          </w:p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55351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A414EF"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 Успенский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 (по данным системы мониторинга </w:t>
            </w: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EB6020" w:rsidTr="00055351">
        <w:tc>
          <w:tcPr>
            <w:tcW w:w="1696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5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5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5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5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5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2" w:type="dxa"/>
          </w:tcPr>
          <w:p w:rsidR="00055351" w:rsidRPr="00AA65AE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65AE">
              <w:rPr>
                <w:rFonts w:ascii="Times New Roman" w:hAnsi="Times New Roman" w:cs="Times New Roman"/>
              </w:rPr>
              <w:t>6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144.3</w:t>
            </w:r>
          </w:p>
        </w:tc>
        <w:tc>
          <w:tcPr>
            <w:tcW w:w="3118" w:type="dxa"/>
          </w:tcPr>
          <w:p w:rsidR="00055351" w:rsidRPr="00EB6020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139.3</w:t>
            </w:r>
          </w:p>
        </w:tc>
        <w:tc>
          <w:tcPr>
            <w:tcW w:w="2693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560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535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143.7</w:t>
            </w:r>
          </w:p>
        </w:tc>
        <w:tc>
          <w:tcPr>
            <w:tcW w:w="3118" w:type="dxa"/>
          </w:tcPr>
          <w:p w:rsidR="00055351" w:rsidRPr="00EB6020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139.0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143.1</w:t>
            </w:r>
          </w:p>
        </w:tc>
        <w:tc>
          <w:tcPr>
            <w:tcW w:w="3118" w:type="dxa"/>
          </w:tcPr>
          <w:p w:rsidR="00055351" w:rsidRPr="00EB6020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138.7</w:t>
            </w:r>
          </w:p>
        </w:tc>
        <w:tc>
          <w:tcPr>
            <w:tcW w:w="2693" w:type="dxa"/>
          </w:tcPr>
          <w:p w:rsidR="00055351" w:rsidRPr="00933727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142.5</w:t>
            </w:r>
          </w:p>
        </w:tc>
        <w:tc>
          <w:tcPr>
            <w:tcW w:w="3118" w:type="dxa"/>
          </w:tcPr>
          <w:p w:rsidR="00055351" w:rsidRPr="00EB6020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138.4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141.9</w:t>
            </w:r>
          </w:p>
        </w:tc>
        <w:tc>
          <w:tcPr>
            <w:tcW w:w="3118" w:type="dxa"/>
          </w:tcPr>
          <w:p w:rsidR="00055351" w:rsidRPr="00EB6020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138.1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напряженная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141.3</w:t>
            </w:r>
          </w:p>
        </w:tc>
        <w:tc>
          <w:tcPr>
            <w:tcW w:w="3118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137.8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140.7</w:t>
            </w:r>
          </w:p>
        </w:tc>
        <w:tc>
          <w:tcPr>
            <w:tcW w:w="3118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137.5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140.1</w:t>
            </w:r>
          </w:p>
        </w:tc>
        <w:tc>
          <w:tcPr>
            <w:tcW w:w="3118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137.2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139.5</w:t>
            </w:r>
          </w:p>
        </w:tc>
        <w:tc>
          <w:tcPr>
            <w:tcW w:w="3118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136.9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EB6020" w:rsidTr="00055351"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3118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136.6</w:t>
            </w:r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EB6020" w:rsidTr="00055351">
        <w:trPr>
          <w:trHeight w:val="151"/>
        </w:trPr>
        <w:tc>
          <w:tcPr>
            <w:tcW w:w="1696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1" w:type="dxa"/>
          </w:tcPr>
          <w:p w:rsidR="00055351" w:rsidRPr="00D447C7" w:rsidRDefault="001A5C69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138.3</w:t>
            </w:r>
          </w:p>
        </w:tc>
        <w:tc>
          <w:tcPr>
            <w:tcW w:w="3118" w:type="dxa"/>
          </w:tcPr>
          <w:p w:rsidR="00055351" w:rsidRPr="00EB6020" w:rsidRDefault="00656C36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136.3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055351" w:rsidRPr="00EB6020" w:rsidRDefault="00055351" w:rsidP="00055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51" w:rsidRPr="00EB6020" w:rsidTr="00055351">
        <w:trPr>
          <w:trHeight w:val="525"/>
        </w:trPr>
        <w:tc>
          <w:tcPr>
            <w:tcW w:w="14560" w:type="dxa"/>
            <w:gridSpan w:val="6"/>
          </w:tcPr>
          <w:p w:rsidR="00055351" w:rsidRPr="009220F1" w:rsidRDefault="00055351" w:rsidP="00055351">
            <w:pPr>
              <w:pStyle w:val="ac"/>
              <w:widowControl w:val="0"/>
              <w:autoSpaceDE w:val="0"/>
              <w:autoSpaceDN w:val="0"/>
              <w:adjustRightInd w:val="0"/>
              <w:ind w:left="-113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*В связи с постоянным появлением новых видов </w:t>
            </w: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показатели требуют корректировки в 2024 году на плановый период 2025 – 2030 годов в соответствии с развитием </w:t>
            </w:r>
            <w:proofErr w:type="spellStart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наркообстановки</w:t>
            </w:r>
            <w:proofErr w:type="spellEnd"/>
            <w:r w:rsidRPr="00EB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55351" w:rsidRDefault="00055351" w:rsidP="00055351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5351" w:rsidRDefault="00055351" w:rsidP="00055351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5351" w:rsidRDefault="00055351" w:rsidP="00055351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400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4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A400E">
        <w:rPr>
          <w:rFonts w:ascii="Times New Roman" w:hAnsi="Times New Roman" w:cs="Times New Roman"/>
          <w:sz w:val="28"/>
          <w:szCs w:val="28"/>
        </w:rPr>
        <w:t>нтинаркотической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00E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55351" w:rsidRDefault="00055351" w:rsidP="00055351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55351" w:rsidRPr="005A15BC" w:rsidRDefault="0016633A" w:rsidP="00055351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</w:t>
      </w:r>
      <w:r w:rsidR="00055351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                                                           </w:t>
      </w:r>
      <w:r w:rsidR="007539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394B">
        <w:rPr>
          <w:rFonts w:ascii="Times New Roman" w:hAnsi="Times New Roman" w:cs="Times New Roman"/>
          <w:sz w:val="28"/>
          <w:szCs w:val="28"/>
        </w:rPr>
        <w:t xml:space="preserve"> </w:t>
      </w:r>
      <w:r w:rsidR="0005535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Г.К. Бахилин</w:t>
      </w:r>
      <w:r w:rsidR="00055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CF3" w:rsidRPr="00055351" w:rsidRDefault="00432CF3" w:rsidP="00055351"/>
    <w:sectPr w:rsidR="00432CF3" w:rsidRPr="00055351" w:rsidSect="0016633A">
      <w:headerReference w:type="default" r:id="rId8"/>
      <w:headerReference w:type="first" r:id="rId9"/>
      <w:pgSz w:w="16838" w:h="11906" w:orient="landscape"/>
      <w:pgMar w:top="1135" w:right="820" w:bottom="567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1A" w:rsidRDefault="0059461A" w:rsidP="00811F46">
      <w:pPr>
        <w:spacing w:after="0" w:line="240" w:lineRule="auto"/>
      </w:pPr>
      <w:r>
        <w:separator/>
      </w:r>
    </w:p>
  </w:endnote>
  <w:endnote w:type="continuationSeparator" w:id="0">
    <w:p w:rsidR="0059461A" w:rsidRDefault="0059461A" w:rsidP="0081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1A" w:rsidRDefault="0059461A" w:rsidP="00811F46">
      <w:pPr>
        <w:spacing w:after="0" w:line="240" w:lineRule="auto"/>
      </w:pPr>
      <w:r>
        <w:separator/>
      </w:r>
    </w:p>
  </w:footnote>
  <w:footnote w:type="continuationSeparator" w:id="0">
    <w:p w:rsidR="0059461A" w:rsidRDefault="0059461A" w:rsidP="0081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99355"/>
      <w:docPartObj>
        <w:docPartGallery w:val="Page Numbers (Margins)"/>
        <w:docPartUnique/>
      </w:docPartObj>
    </w:sdtPr>
    <w:sdtContent>
      <w:p w:rsidR="001A5C69" w:rsidRDefault="001A5C69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C8C8E9" wp14:editId="17D05C27">
                  <wp:simplePos x="0" y="0"/>
                  <wp:positionH relativeFrom="rightMargin">
                    <wp:posOffset>-294640</wp:posOffset>
                  </wp:positionH>
                  <wp:positionV relativeFrom="page">
                    <wp:posOffset>3333750</wp:posOffset>
                  </wp:positionV>
                  <wp:extent cx="851535" cy="904875"/>
                  <wp:effectExtent l="0" t="0" r="5715" b="9525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153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212256759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1A5C69" w:rsidRPr="00520797" w:rsidRDefault="001A5C69" w:rsidP="000D6FFE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2079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52079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52079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56C36" w:rsidRPr="00656C3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520797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C8C8E9" id="Прямоугольник 3" o:spid="_x0000_s1026" style="position:absolute;margin-left:-23.2pt;margin-top:262.5pt;width:67.0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2122567593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1A5C69" w:rsidRPr="00520797" w:rsidRDefault="001A5C69" w:rsidP="000D6FFE">
                            <w:pPr>
                              <w:spacing w:before="240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207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207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5207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56C36" w:rsidRPr="00656C3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11</w:t>
                            </w:r>
                            <w:r w:rsidRPr="00520797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663183"/>
      <w:docPartObj>
        <w:docPartGallery w:val="Page Numbers (Margins)"/>
        <w:docPartUnique/>
      </w:docPartObj>
    </w:sdtPr>
    <w:sdtContent>
      <w:p w:rsidR="001A5C69" w:rsidRDefault="001A5C69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6BFEEA" wp14:editId="5D1F1A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82550" cy="45719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82550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C69" w:rsidRDefault="001A5C6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6C3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6BFEEA" id="Прямоугольник 4" o:spid="_x0000_s1027" style="position:absolute;margin-left:-44.7pt;margin-top:0;width:6.5pt;height:3.6pt;flip:x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" o:allowincell="f" stroked="f">
                  <v:textbox>
                    <w:txbxContent>
                      <w:p w:rsidR="001A5C69" w:rsidRDefault="001A5C6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6C3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6D2D"/>
    <w:multiLevelType w:val="hybridMultilevel"/>
    <w:tmpl w:val="692E6C60"/>
    <w:lvl w:ilvl="0" w:tplc="62A27D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90BE7"/>
    <w:multiLevelType w:val="multilevel"/>
    <w:tmpl w:val="82100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B46D3"/>
    <w:multiLevelType w:val="hybridMultilevel"/>
    <w:tmpl w:val="BD2CB8FE"/>
    <w:lvl w:ilvl="0" w:tplc="064CF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552E"/>
    <w:multiLevelType w:val="hybridMultilevel"/>
    <w:tmpl w:val="BFB62758"/>
    <w:lvl w:ilvl="0" w:tplc="565EDD44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4741F69"/>
    <w:multiLevelType w:val="multilevel"/>
    <w:tmpl w:val="551C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560E2215"/>
    <w:multiLevelType w:val="multilevel"/>
    <w:tmpl w:val="58AE6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6451526C"/>
    <w:multiLevelType w:val="hybridMultilevel"/>
    <w:tmpl w:val="0FD00B1A"/>
    <w:lvl w:ilvl="0" w:tplc="6A56F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CD"/>
    <w:rsid w:val="00024D9A"/>
    <w:rsid w:val="00055351"/>
    <w:rsid w:val="00063D8C"/>
    <w:rsid w:val="00064769"/>
    <w:rsid w:val="00067692"/>
    <w:rsid w:val="00072A48"/>
    <w:rsid w:val="00073CD8"/>
    <w:rsid w:val="000A42E1"/>
    <w:rsid w:val="000D6FFE"/>
    <w:rsid w:val="000D7A6D"/>
    <w:rsid w:val="000E07EF"/>
    <w:rsid w:val="000F2473"/>
    <w:rsid w:val="000F5DCD"/>
    <w:rsid w:val="00131BA4"/>
    <w:rsid w:val="001474E1"/>
    <w:rsid w:val="00150729"/>
    <w:rsid w:val="00151739"/>
    <w:rsid w:val="00154A08"/>
    <w:rsid w:val="001629BD"/>
    <w:rsid w:val="0016633A"/>
    <w:rsid w:val="00187150"/>
    <w:rsid w:val="0019403E"/>
    <w:rsid w:val="00195203"/>
    <w:rsid w:val="001A47EF"/>
    <w:rsid w:val="001A5C69"/>
    <w:rsid w:val="001B3F92"/>
    <w:rsid w:val="001C2F61"/>
    <w:rsid w:val="001F2ECC"/>
    <w:rsid w:val="002044A5"/>
    <w:rsid w:val="00206109"/>
    <w:rsid w:val="002075AE"/>
    <w:rsid w:val="002174C9"/>
    <w:rsid w:val="00223926"/>
    <w:rsid w:val="00223D32"/>
    <w:rsid w:val="00223E55"/>
    <w:rsid w:val="00230E1C"/>
    <w:rsid w:val="00232542"/>
    <w:rsid w:val="00234334"/>
    <w:rsid w:val="002346D2"/>
    <w:rsid w:val="00246402"/>
    <w:rsid w:val="002468D0"/>
    <w:rsid w:val="00247941"/>
    <w:rsid w:val="00256CB0"/>
    <w:rsid w:val="0025717A"/>
    <w:rsid w:val="00263324"/>
    <w:rsid w:val="00283F79"/>
    <w:rsid w:val="00293153"/>
    <w:rsid w:val="002A1F8A"/>
    <w:rsid w:val="002A714B"/>
    <w:rsid w:val="002B6901"/>
    <w:rsid w:val="002C1266"/>
    <w:rsid w:val="002E2CC4"/>
    <w:rsid w:val="002E34AB"/>
    <w:rsid w:val="002E4E86"/>
    <w:rsid w:val="002F5D61"/>
    <w:rsid w:val="003112DE"/>
    <w:rsid w:val="003269E4"/>
    <w:rsid w:val="0033012C"/>
    <w:rsid w:val="00340556"/>
    <w:rsid w:val="003409CB"/>
    <w:rsid w:val="00341527"/>
    <w:rsid w:val="003459D5"/>
    <w:rsid w:val="00361246"/>
    <w:rsid w:val="003726F2"/>
    <w:rsid w:val="00380CD5"/>
    <w:rsid w:val="00384D5B"/>
    <w:rsid w:val="00390FC0"/>
    <w:rsid w:val="0039112B"/>
    <w:rsid w:val="0039171E"/>
    <w:rsid w:val="00393D8D"/>
    <w:rsid w:val="003A086F"/>
    <w:rsid w:val="003C1E17"/>
    <w:rsid w:val="003D62E5"/>
    <w:rsid w:val="003E0EFE"/>
    <w:rsid w:val="003E33B6"/>
    <w:rsid w:val="003F4F8B"/>
    <w:rsid w:val="003F5AF1"/>
    <w:rsid w:val="00411CD1"/>
    <w:rsid w:val="00416449"/>
    <w:rsid w:val="00420ACD"/>
    <w:rsid w:val="00427739"/>
    <w:rsid w:val="00430B07"/>
    <w:rsid w:val="00432C88"/>
    <w:rsid w:val="00432CF3"/>
    <w:rsid w:val="00440315"/>
    <w:rsid w:val="00463B71"/>
    <w:rsid w:val="004677D6"/>
    <w:rsid w:val="00491249"/>
    <w:rsid w:val="00494362"/>
    <w:rsid w:val="004B01A9"/>
    <w:rsid w:val="004C0EDB"/>
    <w:rsid w:val="004C1A05"/>
    <w:rsid w:val="004C69EF"/>
    <w:rsid w:val="004D629E"/>
    <w:rsid w:val="004E1103"/>
    <w:rsid w:val="004F26DD"/>
    <w:rsid w:val="004F779E"/>
    <w:rsid w:val="00512439"/>
    <w:rsid w:val="00520797"/>
    <w:rsid w:val="00524183"/>
    <w:rsid w:val="00531EE2"/>
    <w:rsid w:val="00536443"/>
    <w:rsid w:val="00542B15"/>
    <w:rsid w:val="005430F4"/>
    <w:rsid w:val="00566DCC"/>
    <w:rsid w:val="00577A03"/>
    <w:rsid w:val="00582583"/>
    <w:rsid w:val="00582738"/>
    <w:rsid w:val="005827A9"/>
    <w:rsid w:val="005936B2"/>
    <w:rsid w:val="0059461A"/>
    <w:rsid w:val="005A1195"/>
    <w:rsid w:val="005A15BC"/>
    <w:rsid w:val="005A400E"/>
    <w:rsid w:val="005A4F9F"/>
    <w:rsid w:val="005B1102"/>
    <w:rsid w:val="005B4F8C"/>
    <w:rsid w:val="005B50B7"/>
    <w:rsid w:val="005E276E"/>
    <w:rsid w:val="005E516A"/>
    <w:rsid w:val="005F3AE2"/>
    <w:rsid w:val="005F3B39"/>
    <w:rsid w:val="005F3C86"/>
    <w:rsid w:val="0060115B"/>
    <w:rsid w:val="006065AE"/>
    <w:rsid w:val="00620433"/>
    <w:rsid w:val="00626F59"/>
    <w:rsid w:val="00627EFD"/>
    <w:rsid w:val="00637D6A"/>
    <w:rsid w:val="00656C36"/>
    <w:rsid w:val="0066176C"/>
    <w:rsid w:val="00666E24"/>
    <w:rsid w:val="00666FBD"/>
    <w:rsid w:val="00667EB6"/>
    <w:rsid w:val="00676811"/>
    <w:rsid w:val="00677D2A"/>
    <w:rsid w:val="00684878"/>
    <w:rsid w:val="0068734F"/>
    <w:rsid w:val="00693CAA"/>
    <w:rsid w:val="006A13A3"/>
    <w:rsid w:val="006A329D"/>
    <w:rsid w:val="006A3A48"/>
    <w:rsid w:val="006D01E1"/>
    <w:rsid w:val="006D1027"/>
    <w:rsid w:val="006E3169"/>
    <w:rsid w:val="006F5B8F"/>
    <w:rsid w:val="006F758C"/>
    <w:rsid w:val="007006D0"/>
    <w:rsid w:val="00704833"/>
    <w:rsid w:val="00705329"/>
    <w:rsid w:val="007309CB"/>
    <w:rsid w:val="00742BC3"/>
    <w:rsid w:val="007438C8"/>
    <w:rsid w:val="00747F4B"/>
    <w:rsid w:val="00752A5E"/>
    <w:rsid w:val="0075394B"/>
    <w:rsid w:val="00767736"/>
    <w:rsid w:val="00781C7B"/>
    <w:rsid w:val="007B61D6"/>
    <w:rsid w:val="007C5210"/>
    <w:rsid w:val="007D6836"/>
    <w:rsid w:val="007E1E8A"/>
    <w:rsid w:val="007F3940"/>
    <w:rsid w:val="008034FC"/>
    <w:rsid w:val="00811F46"/>
    <w:rsid w:val="00813EA4"/>
    <w:rsid w:val="00830A7A"/>
    <w:rsid w:val="00861A1F"/>
    <w:rsid w:val="0087257C"/>
    <w:rsid w:val="008736DD"/>
    <w:rsid w:val="00876A04"/>
    <w:rsid w:val="00881D33"/>
    <w:rsid w:val="00885095"/>
    <w:rsid w:val="008B72E4"/>
    <w:rsid w:val="008C42A9"/>
    <w:rsid w:val="008D5EC6"/>
    <w:rsid w:val="00905A36"/>
    <w:rsid w:val="00963D8E"/>
    <w:rsid w:val="009657D7"/>
    <w:rsid w:val="00966836"/>
    <w:rsid w:val="00967B82"/>
    <w:rsid w:val="0098346C"/>
    <w:rsid w:val="0099417F"/>
    <w:rsid w:val="00997E14"/>
    <w:rsid w:val="009A3563"/>
    <w:rsid w:val="009B06E0"/>
    <w:rsid w:val="009C13EA"/>
    <w:rsid w:val="009C705A"/>
    <w:rsid w:val="009E4F59"/>
    <w:rsid w:val="009F24EE"/>
    <w:rsid w:val="00A0783A"/>
    <w:rsid w:val="00A1659B"/>
    <w:rsid w:val="00A27659"/>
    <w:rsid w:val="00A414EF"/>
    <w:rsid w:val="00A46E32"/>
    <w:rsid w:val="00A5021B"/>
    <w:rsid w:val="00A511A7"/>
    <w:rsid w:val="00A55528"/>
    <w:rsid w:val="00A578EB"/>
    <w:rsid w:val="00A57CE6"/>
    <w:rsid w:val="00A6072C"/>
    <w:rsid w:val="00A64495"/>
    <w:rsid w:val="00A72AA5"/>
    <w:rsid w:val="00A77FEB"/>
    <w:rsid w:val="00A8600A"/>
    <w:rsid w:val="00A90274"/>
    <w:rsid w:val="00AA499F"/>
    <w:rsid w:val="00AB1AB1"/>
    <w:rsid w:val="00AB2369"/>
    <w:rsid w:val="00AB6EB2"/>
    <w:rsid w:val="00AC2E75"/>
    <w:rsid w:val="00AC6753"/>
    <w:rsid w:val="00AE77BB"/>
    <w:rsid w:val="00AF4FB9"/>
    <w:rsid w:val="00B005B5"/>
    <w:rsid w:val="00B031FF"/>
    <w:rsid w:val="00B10240"/>
    <w:rsid w:val="00B228BE"/>
    <w:rsid w:val="00B2606C"/>
    <w:rsid w:val="00B302D7"/>
    <w:rsid w:val="00B31143"/>
    <w:rsid w:val="00B31D6D"/>
    <w:rsid w:val="00B34E6F"/>
    <w:rsid w:val="00B36AAB"/>
    <w:rsid w:val="00B42F01"/>
    <w:rsid w:val="00B44528"/>
    <w:rsid w:val="00B45E15"/>
    <w:rsid w:val="00B61A32"/>
    <w:rsid w:val="00B635A9"/>
    <w:rsid w:val="00B74581"/>
    <w:rsid w:val="00B82526"/>
    <w:rsid w:val="00B835D3"/>
    <w:rsid w:val="00B84E8A"/>
    <w:rsid w:val="00B9158A"/>
    <w:rsid w:val="00B9451E"/>
    <w:rsid w:val="00BB3733"/>
    <w:rsid w:val="00BC570C"/>
    <w:rsid w:val="00BD0660"/>
    <w:rsid w:val="00BD0F3A"/>
    <w:rsid w:val="00BE33CE"/>
    <w:rsid w:val="00BE4C7C"/>
    <w:rsid w:val="00BF4327"/>
    <w:rsid w:val="00C00C17"/>
    <w:rsid w:val="00C1219C"/>
    <w:rsid w:val="00C20449"/>
    <w:rsid w:val="00C3749A"/>
    <w:rsid w:val="00C42F0E"/>
    <w:rsid w:val="00C56F3C"/>
    <w:rsid w:val="00C63CFE"/>
    <w:rsid w:val="00C7635D"/>
    <w:rsid w:val="00C81DD4"/>
    <w:rsid w:val="00C91882"/>
    <w:rsid w:val="00C93C43"/>
    <w:rsid w:val="00C962FF"/>
    <w:rsid w:val="00C97FD5"/>
    <w:rsid w:val="00CB4368"/>
    <w:rsid w:val="00CF1418"/>
    <w:rsid w:val="00D025D1"/>
    <w:rsid w:val="00D227AA"/>
    <w:rsid w:val="00D26E0E"/>
    <w:rsid w:val="00D4314C"/>
    <w:rsid w:val="00D51578"/>
    <w:rsid w:val="00D5371E"/>
    <w:rsid w:val="00D56908"/>
    <w:rsid w:val="00D644AD"/>
    <w:rsid w:val="00D74E48"/>
    <w:rsid w:val="00D93393"/>
    <w:rsid w:val="00D97FEC"/>
    <w:rsid w:val="00DB6E9C"/>
    <w:rsid w:val="00DB7073"/>
    <w:rsid w:val="00DC2813"/>
    <w:rsid w:val="00DD00AE"/>
    <w:rsid w:val="00DE1CF2"/>
    <w:rsid w:val="00DF2E03"/>
    <w:rsid w:val="00E06A9A"/>
    <w:rsid w:val="00E3074C"/>
    <w:rsid w:val="00E31379"/>
    <w:rsid w:val="00E3550E"/>
    <w:rsid w:val="00E37A80"/>
    <w:rsid w:val="00E47240"/>
    <w:rsid w:val="00E7313F"/>
    <w:rsid w:val="00E73267"/>
    <w:rsid w:val="00E73858"/>
    <w:rsid w:val="00E77E10"/>
    <w:rsid w:val="00E9446A"/>
    <w:rsid w:val="00EA2971"/>
    <w:rsid w:val="00EB0BCA"/>
    <w:rsid w:val="00EB1744"/>
    <w:rsid w:val="00EB6020"/>
    <w:rsid w:val="00EF36DD"/>
    <w:rsid w:val="00F00695"/>
    <w:rsid w:val="00F06704"/>
    <w:rsid w:val="00F07C50"/>
    <w:rsid w:val="00F47AA5"/>
    <w:rsid w:val="00F517C0"/>
    <w:rsid w:val="00F57D17"/>
    <w:rsid w:val="00F86CE4"/>
    <w:rsid w:val="00F93BE4"/>
    <w:rsid w:val="00F93FBC"/>
    <w:rsid w:val="00F95019"/>
    <w:rsid w:val="00F95491"/>
    <w:rsid w:val="00FA4B8D"/>
    <w:rsid w:val="00FB15A7"/>
    <w:rsid w:val="00FC218B"/>
    <w:rsid w:val="00FE021F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B430F-1095-4346-904F-DB009CBF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F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11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F46"/>
    <w:rPr>
      <w:rFonts w:eastAsiaTheme="minorEastAsia"/>
      <w:lang w:eastAsia="ru-RU"/>
    </w:rPr>
  </w:style>
  <w:style w:type="paragraph" w:styleId="a8">
    <w:name w:val="No Spacing"/>
    <w:aliases w:val="мой стиль"/>
    <w:link w:val="a9"/>
    <w:uiPriority w:val="1"/>
    <w:qFormat/>
    <w:rsid w:val="00BD066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E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021F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075AE"/>
    <w:pPr>
      <w:ind w:left="720"/>
      <w:contextualSpacing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5351"/>
  </w:style>
  <w:style w:type="paragraph" w:customStyle="1" w:styleId="BodyText21">
    <w:name w:val="Body Text 21"/>
    <w:basedOn w:val="a"/>
    <w:rsid w:val="000553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055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8B7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8B72E4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5F3AE2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3AE2"/>
    <w:pPr>
      <w:widowControl w:val="0"/>
      <w:shd w:val="clear" w:color="auto" w:fill="FFFFFF"/>
      <w:spacing w:before="60" w:after="420" w:line="0" w:lineRule="atLeast"/>
    </w:pPr>
    <w:rPr>
      <w:rFonts w:eastAsiaTheme="minorHAns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AA70-7781-4593-8DF3-4D6B3EDA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11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Захаревич Елена Владимировна</dc:creator>
  <cp:lastModifiedBy>ГО</cp:lastModifiedBy>
  <cp:revision>11</cp:revision>
  <cp:lastPrinted>2020-12-25T11:41:00Z</cp:lastPrinted>
  <dcterms:created xsi:type="dcterms:W3CDTF">2020-12-28T08:16:00Z</dcterms:created>
  <dcterms:modified xsi:type="dcterms:W3CDTF">2020-12-29T12:42:00Z</dcterms:modified>
</cp:coreProperties>
</file>