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5C" w:rsidRPr="00103D38" w:rsidRDefault="00BD7D5C" w:rsidP="00BD7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Успенская</w:t>
      </w:r>
    </w:p>
    <w:p w:rsidR="00BD7D5C" w:rsidRPr="00103D38" w:rsidRDefault="00BD7D5C" w:rsidP="00BD7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D5C" w:rsidRPr="00103D38" w:rsidRDefault="00BD7D5C" w:rsidP="00BD7D5C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Калинина ул., д.76, с. 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Успенское</w:t>
      </w:r>
      <w:proofErr w:type="gramEnd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Успенский район, Краснодарский край, 352450</w:t>
      </w:r>
    </w:p>
    <w:p w:rsidR="00BD7D5C" w:rsidRPr="00103D38" w:rsidRDefault="00BD7D5C" w:rsidP="00103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 (86140) 5-85-94</w:t>
      </w:r>
    </w:p>
    <w:p w:rsidR="00BD7D5C" w:rsidRPr="00103D38" w:rsidRDefault="00BD7D5C" w:rsidP="00BD7D5C">
      <w:pPr>
        <w:keepNext/>
        <w:spacing w:before="240" w:after="6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t>РЕШЕНИЕ</w:t>
      </w:r>
    </w:p>
    <w:p w:rsidR="00BD7D5C" w:rsidRPr="00103D38" w:rsidRDefault="00103D38" w:rsidP="00BD7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24</w:t>
      </w:r>
      <w:r w:rsidR="00FB1E6C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2021</w:t>
      </w:r>
      <w:r w:rsidR="00BD7D5C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№ </w:t>
      </w:r>
      <w:r w:rsidR="00FC46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6D32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bookmarkStart w:id="0" w:name="_GoBack"/>
      <w:bookmarkEnd w:id="0"/>
      <w:r w:rsidR="00FC463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BD7D5C" w:rsidRPr="00103D38" w:rsidRDefault="00BD7D5C" w:rsidP="00BD7D5C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спенское</w:t>
      </w:r>
    </w:p>
    <w:p w:rsidR="00BD7D5C" w:rsidRPr="00103D38" w:rsidRDefault="00BD7D5C" w:rsidP="00BD7D5C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70" w:rsidRPr="00103D38" w:rsidRDefault="00FE6970" w:rsidP="00FE6970">
      <w:pPr>
        <w:tabs>
          <w:tab w:val="left" w:pos="0"/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38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FB1E6C" w:rsidRPr="00103D38" w:rsidRDefault="00FE6970" w:rsidP="00FE6970">
      <w:pPr>
        <w:tabs>
          <w:tab w:val="left" w:pos="0"/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38">
        <w:rPr>
          <w:rFonts w:ascii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r w:rsidR="00FB1E6C" w:rsidRPr="00103D38">
        <w:rPr>
          <w:rFonts w:ascii="Times New Roman" w:hAnsi="Times New Roman" w:cs="Times New Roman"/>
          <w:b/>
          <w:sz w:val="28"/>
          <w:szCs w:val="28"/>
        </w:rPr>
        <w:t xml:space="preserve">Успенская  в период подготовки и проведения </w:t>
      </w:r>
      <w:r w:rsidR="00103D38" w:rsidRPr="00103D38">
        <w:rPr>
          <w:rFonts w:ascii="Times New Roman" w:hAnsi="Times New Roman" w:cs="Times New Roman"/>
          <w:b/>
          <w:sz w:val="28"/>
          <w:szCs w:val="28"/>
        </w:rPr>
        <w:t xml:space="preserve">выборов  глав Веселовского, </w:t>
      </w:r>
      <w:proofErr w:type="spellStart"/>
      <w:r w:rsidR="00103D38" w:rsidRPr="00103D38">
        <w:rPr>
          <w:rFonts w:ascii="Times New Roman" w:hAnsi="Times New Roman" w:cs="Times New Roman"/>
          <w:b/>
          <w:sz w:val="28"/>
          <w:szCs w:val="28"/>
        </w:rPr>
        <w:t>Вольненского</w:t>
      </w:r>
      <w:proofErr w:type="spellEnd"/>
      <w:r w:rsidR="00103D38" w:rsidRPr="00103D38">
        <w:rPr>
          <w:rFonts w:ascii="Times New Roman" w:hAnsi="Times New Roman" w:cs="Times New Roman"/>
          <w:b/>
          <w:sz w:val="28"/>
          <w:szCs w:val="28"/>
        </w:rPr>
        <w:t xml:space="preserve">, Маламинского сельских поселений Успенского района,   дополнительных выборов депутатов Совета Успенского сельского поселения по Успенскому </w:t>
      </w:r>
      <w:proofErr w:type="spellStart"/>
      <w:r w:rsidR="00103D38" w:rsidRPr="00103D38">
        <w:rPr>
          <w:rFonts w:ascii="Times New Roman" w:hAnsi="Times New Roman" w:cs="Times New Roman"/>
          <w:b/>
          <w:sz w:val="28"/>
          <w:szCs w:val="28"/>
        </w:rPr>
        <w:t>шестимандатному</w:t>
      </w:r>
      <w:proofErr w:type="spellEnd"/>
      <w:r w:rsidR="00103D38" w:rsidRPr="00103D38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 №2 и по Успенскому </w:t>
      </w:r>
      <w:proofErr w:type="spellStart"/>
      <w:r w:rsidR="00103D38" w:rsidRPr="00103D38">
        <w:rPr>
          <w:rFonts w:ascii="Times New Roman" w:hAnsi="Times New Roman" w:cs="Times New Roman"/>
          <w:b/>
          <w:sz w:val="28"/>
          <w:szCs w:val="28"/>
        </w:rPr>
        <w:t>пятимандатному</w:t>
      </w:r>
      <w:proofErr w:type="spellEnd"/>
      <w:r w:rsidR="00103D38" w:rsidRPr="00103D38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 №4</w:t>
      </w:r>
    </w:p>
    <w:p w:rsidR="00FE6970" w:rsidRPr="00103D38" w:rsidRDefault="00FE6970" w:rsidP="00FE69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6970" w:rsidRPr="00103D38" w:rsidRDefault="00FE6970" w:rsidP="00FE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реализации и 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proofErr w:type="gramEnd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прав граждан, а также контроля за соблюдением указанных прав, в период подготовки и проведения </w:t>
      </w:r>
      <w:r w:rsidR="00103D38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 глав Веселовского, </w:t>
      </w:r>
      <w:proofErr w:type="spellStart"/>
      <w:r w:rsidR="00103D38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Вольненского</w:t>
      </w:r>
      <w:proofErr w:type="spellEnd"/>
      <w:r w:rsidR="00103D38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Маламинского сельских поселений Успенского района,   дополнительных выборов депутатов Совета Успенского сельского поселения по Успенскому </w:t>
      </w:r>
      <w:proofErr w:type="spellStart"/>
      <w:r w:rsidR="00103D38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шестимандатному</w:t>
      </w:r>
      <w:proofErr w:type="spellEnd"/>
      <w:r w:rsidR="00103D38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D38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 по Успенскому </w:t>
      </w:r>
      <w:proofErr w:type="spellStart"/>
      <w:r w:rsidR="00103D38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пятимандатному</w:t>
      </w:r>
      <w:proofErr w:type="spellEnd"/>
      <w:r w:rsidR="00103D38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D38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103D38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Успенская РЕШИЛА: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6970" w:rsidRPr="00103D38" w:rsidRDefault="00FE6970" w:rsidP="00FE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1.Организовать работу «горячей линии» связи с избирателями в территориальной избир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комиссии Успенская с 24 июня 2021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 2021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включительно, время работы «горячей линии»: с 10-00 до 18-00.</w:t>
      </w:r>
    </w:p>
    <w:p w:rsidR="00FE6970" w:rsidRPr="00103D38" w:rsidRDefault="00FE6970" w:rsidP="00FE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следующий номер телефона «горячей линии» связи с избирателями в территориальной избирательн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комиссии Успенская: 8 (86140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)58594.</w:t>
      </w:r>
    </w:p>
    <w:p w:rsidR="00FB1E6C" w:rsidRPr="00103D38" w:rsidRDefault="00FE6970" w:rsidP="00103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Успенская </w:t>
      </w:r>
      <w:r w:rsidRPr="00103D38">
        <w:rPr>
          <w:rFonts w:ascii="Times New Roman" w:eastAsia="Calibri" w:hAnsi="Times New Roman" w:cs="Times New Roman"/>
          <w:sz w:val="28"/>
          <w:szCs w:val="28"/>
        </w:rPr>
        <w:t xml:space="preserve">в газете «Рассвет» и разместить ее на сайте администрации муниципального образования Успенский район (страничка ТИК Успенская) </w:t>
      </w:r>
      <w:proofErr w:type="gramStart"/>
      <w:r w:rsidRPr="00103D3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103D38">
        <w:rPr>
          <w:rFonts w:ascii="Times New Roman" w:eastAsia="Calibri" w:hAnsi="Times New Roman" w:cs="Times New Roman"/>
          <w:sz w:val="28"/>
          <w:szCs w:val="28"/>
        </w:rPr>
        <w:t xml:space="preserve"> информационно-телекоммуникационной сети «Интернет», а также на информационном стенде территориальной избирательной комиссии Успенская.</w:t>
      </w:r>
    </w:p>
    <w:p w:rsidR="00BD7D5C" w:rsidRPr="00103D38" w:rsidRDefault="00BD7D5C" w:rsidP="00BD7D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пункта 3 настоящего решения возложить на секретаря территориальной избирательной 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Успенская Салий С.П.</w:t>
      </w:r>
    </w:p>
    <w:p w:rsidR="00FE6970" w:rsidRPr="00103D38" w:rsidRDefault="00FE6970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5C" w:rsidRPr="00103D38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D7D5C" w:rsidRPr="00103D38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Э.П.Токтогазиева</w:t>
      </w:r>
      <w:proofErr w:type="spellEnd"/>
    </w:p>
    <w:p w:rsidR="00BD7D5C" w:rsidRPr="00103D38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7B4EFC" w:rsidRPr="00103D38" w:rsidRDefault="00BD7D5C" w:rsidP="00FB1E6C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Салий</w:t>
      </w:r>
    </w:p>
    <w:sectPr w:rsidR="007B4EFC" w:rsidRPr="00103D38" w:rsidSect="00103D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D5C"/>
    <w:rsid w:val="00084C38"/>
    <w:rsid w:val="00103D38"/>
    <w:rsid w:val="001F5111"/>
    <w:rsid w:val="007B4EFC"/>
    <w:rsid w:val="00916D32"/>
    <w:rsid w:val="00BD7D5C"/>
    <w:rsid w:val="00D039A6"/>
    <w:rsid w:val="00DF6B8A"/>
    <w:rsid w:val="00FB1E6C"/>
    <w:rsid w:val="00FC4631"/>
    <w:rsid w:val="00FE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Эльвира</cp:lastModifiedBy>
  <cp:revision>9</cp:revision>
  <cp:lastPrinted>2021-06-02T10:49:00Z</cp:lastPrinted>
  <dcterms:created xsi:type="dcterms:W3CDTF">2019-05-28T08:16:00Z</dcterms:created>
  <dcterms:modified xsi:type="dcterms:W3CDTF">2021-06-02T10:49:00Z</dcterms:modified>
</cp:coreProperties>
</file>