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08231E">
        <w:tc>
          <w:tcPr>
            <w:tcW w:w="5211" w:type="dxa"/>
          </w:tcPr>
          <w:p w:rsidR="0008231E" w:rsidRDefault="0008231E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</w:tbl>
    <w:p w:rsidR="006F388C" w:rsidRDefault="006F388C">
      <w:pPr>
        <w:jc w:val="center"/>
        <w:rPr>
          <w:b/>
          <w:sz w:val="28"/>
        </w:rPr>
      </w:pPr>
    </w:p>
    <w:p w:rsidR="006F388C" w:rsidRDefault="0008231E">
      <w:pPr>
        <w:jc w:val="center"/>
        <w:rPr>
          <w:b/>
          <w:sz w:val="28"/>
        </w:rPr>
      </w:pPr>
      <w:r>
        <w:rPr>
          <w:b/>
          <w:sz w:val="28"/>
        </w:rPr>
        <w:t>Пресс-релиз</w:t>
      </w:r>
    </w:p>
    <w:p w:rsidR="006F388C" w:rsidRDefault="0008231E">
      <w:pPr>
        <w:jc w:val="center"/>
        <w:rPr>
          <w:b/>
          <w:sz w:val="28"/>
        </w:rPr>
      </w:pPr>
      <w:r>
        <w:rPr>
          <w:b/>
          <w:sz w:val="28"/>
        </w:rPr>
        <w:t>На Кубани выберут лучшие объекты потребительской сферы</w:t>
      </w:r>
    </w:p>
    <w:p w:rsidR="006F388C" w:rsidRDefault="006F388C">
      <w:pPr>
        <w:jc w:val="both"/>
        <w:rPr>
          <w:sz w:val="28"/>
        </w:rPr>
      </w:pP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 xml:space="preserve">В Краснодарском крае стартовали конкурсы </w:t>
      </w:r>
      <w:r>
        <w:rPr>
          <w:b/>
          <w:sz w:val="28"/>
        </w:rPr>
        <w:t xml:space="preserve">«Лучшее </w:t>
      </w:r>
      <w:r>
        <w:rPr>
          <w:b/>
          <w:sz w:val="28"/>
        </w:rPr>
        <w:t>предприятие общественного питания Краснодарского края 2025 года», «Лучшие автоцентры Краснодарского края 2025 года», «Лучшие объекты дорожного сервиса Краснодарского края 2025 года», «Лучшие организации сферы бытовых услуг Краснодарского края 2025 года»</w:t>
      </w:r>
    </w:p>
    <w:p w:rsidR="006F388C" w:rsidRDefault="006F388C">
      <w:pPr>
        <w:ind w:firstLine="709"/>
        <w:jc w:val="both"/>
        <w:rPr>
          <w:sz w:val="20"/>
        </w:rPr>
      </w:pP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текущем году в рамках проведения конкурса на звание</w:t>
      </w:r>
      <w:r>
        <w:rPr>
          <w:sz w:val="28"/>
        </w:rPr>
        <w:t xml:space="preserve"> </w:t>
      </w:r>
      <w:r>
        <w:rPr>
          <w:b/>
          <w:sz w:val="28"/>
        </w:rPr>
        <w:t>лучшего предприятия общественного питания</w:t>
      </w:r>
      <w:r>
        <w:rPr>
          <w:sz w:val="28"/>
        </w:rPr>
        <w:t xml:space="preserve"> пройдет также в 7 номинациях, по итогам которого будут выбраны: 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«Лучший ресторан»;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с количеством посадочных мест до 100 включительно;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с количеством посадочных м</w:t>
      </w:r>
      <w:r>
        <w:rPr>
          <w:sz w:val="28"/>
        </w:rPr>
        <w:t xml:space="preserve">ест свыше 100. 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«Лучшее городское кафе»;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«Лучшее кафе, функционирующее в сельской местности»;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«Лучшая кофейня»;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 xml:space="preserve"> «Лучшая столовая»;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 xml:space="preserve"> «Лучшее предприятие по оказанию услуг </w:t>
      </w:r>
      <w:proofErr w:type="spellStart"/>
      <w:r>
        <w:rPr>
          <w:sz w:val="28"/>
        </w:rPr>
        <w:t>кейтеринга</w:t>
      </w:r>
      <w:proofErr w:type="spellEnd"/>
      <w:r>
        <w:rPr>
          <w:sz w:val="28"/>
        </w:rPr>
        <w:t>».</w:t>
      </w:r>
    </w:p>
    <w:p w:rsidR="006F388C" w:rsidRDefault="006F388C">
      <w:pPr>
        <w:ind w:firstLine="709"/>
        <w:jc w:val="both"/>
        <w:rPr>
          <w:sz w:val="28"/>
        </w:rPr>
      </w:pP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 xml:space="preserve"> Конкурс на звание</w:t>
      </w:r>
      <w:r>
        <w:rPr>
          <w:b/>
          <w:sz w:val="28"/>
        </w:rPr>
        <w:t xml:space="preserve"> лучшего объекта дорожного сервиса </w:t>
      </w:r>
      <w:r>
        <w:rPr>
          <w:sz w:val="28"/>
        </w:rPr>
        <w:t xml:space="preserve">победители будут </w:t>
      </w:r>
      <w:r>
        <w:rPr>
          <w:sz w:val="28"/>
        </w:rPr>
        <w:t>определены</w:t>
      </w:r>
      <w:r>
        <w:rPr>
          <w:b/>
          <w:sz w:val="28"/>
        </w:rPr>
        <w:t xml:space="preserve"> </w:t>
      </w:r>
      <w:r>
        <w:rPr>
          <w:sz w:val="28"/>
        </w:rPr>
        <w:t xml:space="preserve">в 5 номинациях: 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«Лучшее придорожное предприятие общественного питания»;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«Лучший многофункциональный комплекс сервиса»;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«Лучший придорожный автозаправочный комплекс»;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«Лучшая придорожная ярмарка вдоль автомобильной дороги федерального значения»;</w:t>
      </w:r>
    </w:p>
    <w:p w:rsidR="006F388C" w:rsidRDefault="0008231E">
      <w:pPr>
        <w:ind w:firstLine="709"/>
        <w:jc w:val="both"/>
        <w:rPr>
          <w:b/>
          <w:sz w:val="28"/>
        </w:rPr>
      </w:pPr>
      <w:r>
        <w:rPr>
          <w:sz w:val="28"/>
        </w:rPr>
        <w:t>«Лучшая придорожная ярмарка вдоль автомобильной дороги регионального значения».</w:t>
      </w:r>
    </w:p>
    <w:p w:rsidR="006F388C" w:rsidRDefault="006F388C">
      <w:pPr>
        <w:ind w:firstLine="720"/>
        <w:rPr>
          <w:b/>
          <w:sz w:val="28"/>
        </w:rPr>
      </w:pP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 xml:space="preserve"> Конкурс на звание</w:t>
      </w:r>
      <w:r>
        <w:rPr>
          <w:b/>
          <w:sz w:val="28"/>
        </w:rPr>
        <w:t xml:space="preserve"> лучшей организации сферы бытовых </w:t>
      </w:r>
      <w:proofErr w:type="gramStart"/>
      <w:r>
        <w:rPr>
          <w:b/>
          <w:sz w:val="28"/>
        </w:rPr>
        <w:t xml:space="preserve">услуг  </w:t>
      </w:r>
      <w:r>
        <w:rPr>
          <w:sz w:val="28"/>
        </w:rPr>
        <w:t>победители</w:t>
      </w:r>
      <w:proofErr w:type="gramEnd"/>
      <w:r>
        <w:rPr>
          <w:sz w:val="28"/>
        </w:rPr>
        <w:t xml:space="preserve"> будут определены</w:t>
      </w:r>
      <w:r>
        <w:rPr>
          <w:b/>
          <w:sz w:val="28"/>
        </w:rPr>
        <w:t xml:space="preserve"> </w:t>
      </w:r>
      <w:r>
        <w:rPr>
          <w:sz w:val="28"/>
        </w:rPr>
        <w:t xml:space="preserve">в 5 номинациях: 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«Лучший салон красоты в городе»;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«Лучшая парикмахерская в сельском пос</w:t>
      </w:r>
      <w:r>
        <w:rPr>
          <w:sz w:val="28"/>
        </w:rPr>
        <w:t>елении»;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 xml:space="preserve">«Лучший </w:t>
      </w:r>
      <w:proofErr w:type="spellStart"/>
      <w:r>
        <w:rPr>
          <w:sz w:val="28"/>
        </w:rPr>
        <w:t>барбершоп</w:t>
      </w:r>
      <w:proofErr w:type="spellEnd"/>
      <w:r>
        <w:rPr>
          <w:sz w:val="28"/>
        </w:rPr>
        <w:t>»;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«Лучший объект по химической чистке и услугам прачечной»;</w:t>
      </w:r>
    </w:p>
    <w:p w:rsidR="006F388C" w:rsidRDefault="0008231E">
      <w:pPr>
        <w:spacing w:line="264" w:lineRule="auto"/>
        <w:ind w:firstLine="709"/>
        <w:jc w:val="both"/>
        <w:rPr>
          <w:b/>
          <w:sz w:val="28"/>
        </w:rPr>
      </w:pPr>
      <w:r>
        <w:rPr>
          <w:sz w:val="28"/>
        </w:rPr>
        <w:t>«Лучшая автомойка».</w:t>
      </w:r>
    </w:p>
    <w:p w:rsidR="006F388C" w:rsidRDefault="006F388C">
      <w:pPr>
        <w:ind w:firstLine="720"/>
        <w:rPr>
          <w:b/>
          <w:sz w:val="28"/>
        </w:rPr>
      </w:pP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 xml:space="preserve"> Конкурс на звание</w:t>
      </w:r>
      <w:r>
        <w:rPr>
          <w:b/>
          <w:sz w:val="28"/>
        </w:rPr>
        <w:t xml:space="preserve"> лучшие автоцентры </w:t>
      </w:r>
      <w:r>
        <w:rPr>
          <w:sz w:val="28"/>
        </w:rPr>
        <w:t>победители будут определены</w:t>
      </w:r>
      <w:r>
        <w:rPr>
          <w:b/>
          <w:sz w:val="28"/>
        </w:rPr>
        <w:t xml:space="preserve"> </w:t>
      </w:r>
      <w:r>
        <w:rPr>
          <w:b/>
          <w:sz w:val="28"/>
        </w:rPr>
        <w:br/>
      </w:r>
      <w:r>
        <w:rPr>
          <w:sz w:val="28"/>
        </w:rPr>
        <w:t xml:space="preserve">в 3 номинациях: </w:t>
      </w: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 xml:space="preserve">«Лучший автосалон, автоцентр», </w:t>
      </w:r>
    </w:p>
    <w:p w:rsidR="006F388C" w:rsidRDefault="0008231E">
      <w:pPr>
        <w:ind w:firstLine="720"/>
        <w:rPr>
          <w:sz w:val="28"/>
        </w:rPr>
      </w:pPr>
      <w:r>
        <w:rPr>
          <w:sz w:val="28"/>
        </w:rPr>
        <w:t xml:space="preserve">«Лучший грузовой автоцентр», </w:t>
      </w:r>
    </w:p>
    <w:p w:rsidR="006F388C" w:rsidRDefault="0008231E">
      <w:pPr>
        <w:ind w:firstLine="720"/>
        <w:rPr>
          <w:sz w:val="28"/>
        </w:rPr>
      </w:pPr>
      <w:r>
        <w:rPr>
          <w:sz w:val="28"/>
        </w:rPr>
        <w:t>«Лучший автосервис».</w:t>
      </w:r>
    </w:p>
    <w:p w:rsidR="006F388C" w:rsidRDefault="006F388C">
      <w:pPr>
        <w:ind w:firstLine="720"/>
        <w:rPr>
          <w:sz w:val="28"/>
        </w:rPr>
      </w:pP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Организатором конкурсов выступает департамент потребительской сферы и регулирования рынка алкоголя Краснодарского края.</w:t>
      </w:r>
    </w:p>
    <w:p w:rsidR="006F388C" w:rsidRDefault="006F388C">
      <w:pPr>
        <w:ind w:firstLine="709"/>
        <w:jc w:val="both"/>
        <w:rPr>
          <w:sz w:val="18"/>
        </w:rPr>
      </w:pP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Для участия в конкурсах в адрес департамента необходимо направить анкету-заявку участника и фотоматериалы, характ</w:t>
      </w:r>
      <w:r>
        <w:rPr>
          <w:sz w:val="28"/>
        </w:rPr>
        <w:t>еризующие деятельность объекта, заявленного на участие в одном из указанных конкурсов.</w:t>
      </w:r>
    </w:p>
    <w:p w:rsidR="006F388C" w:rsidRDefault="006F388C">
      <w:pPr>
        <w:ind w:firstLine="709"/>
        <w:jc w:val="both"/>
        <w:rPr>
          <w:sz w:val="18"/>
        </w:rPr>
      </w:pP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 xml:space="preserve">Прием заявок осуществляется </w:t>
      </w:r>
      <w:r>
        <w:rPr>
          <w:b/>
          <w:sz w:val="28"/>
        </w:rPr>
        <w:t>до</w:t>
      </w:r>
      <w:r>
        <w:rPr>
          <w:sz w:val="28"/>
        </w:rPr>
        <w:t xml:space="preserve"> </w:t>
      </w:r>
      <w:r>
        <w:rPr>
          <w:b/>
          <w:sz w:val="28"/>
        </w:rPr>
        <w:t>31 октября 2025 г. включительно</w:t>
      </w:r>
      <w:r>
        <w:rPr>
          <w:sz w:val="28"/>
        </w:rPr>
        <w:t xml:space="preserve"> на адреса электронной почты:</w:t>
      </w:r>
    </w:p>
    <w:p w:rsidR="006F388C" w:rsidRDefault="006F388C">
      <w:pPr>
        <w:ind w:firstLine="709"/>
        <w:jc w:val="both"/>
        <w:rPr>
          <w:sz w:val="28"/>
        </w:rPr>
      </w:pPr>
    </w:p>
    <w:p w:rsidR="006F388C" w:rsidRDefault="0008231E">
      <w:pPr>
        <w:ind w:firstLine="708"/>
        <w:jc w:val="both"/>
        <w:rPr>
          <w:sz w:val="28"/>
        </w:rPr>
      </w:pPr>
      <w:hyperlink r:id="rId4" w:history="1">
        <w:r>
          <w:rPr>
            <w:rStyle w:val="a9"/>
            <w:b/>
            <w:color w:val="000000"/>
            <w:sz w:val="28"/>
            <w:u w:val="none"/>
          </w:rPr>
          <w:t>pitanie@dps.krasnodar.ru</w:t>
        </w:r>
      </w:hyperlink>
      <w:r>
        <w:rPr>
          <w:sz w:val="28"/>
        </w:rPr>
        <w:t xml:space="preserve"> (для конкурса «Лучшее предприятие общественного питания Краснодарского края 2025 года»);</w:t>
      </w:r>
    </w:p>
    <w:p w:rsidR="006F388C" w:rsidRDefault="0008231E">
      <w:pPr>
        <w:ind w:firstLine="708"/>
        <w:jc w:val="both"/>
        <w:rPr>
          <w:sz w:val="28"/>
        </w:rPr>
      </w:pPr>
      <w:hyperlink r:id="rId5" w:history="1">
        <w:r>
          <w:rPr>
            <w:rStyle w:val="a9"/>
            <w:b/>
            <w:color w:val="000000"/>
            <w:sz w:val="28"/>
            <w:u w:val="none"/>
          </w:rPr>
          <w:t>auto@dps.krasnodar.ru</w:t>
        </w:r>
      </w:hyperlink>
      <w:r>
        <w:rPr>
          <w:sz w:val="28"/>
        </w:rPr>
        <w:t xml:space="preserve"> (для</w:t>
      </w:r>
      <w:r>
        <w:rPr>
          <w:sz w:val="28"/>
        </w:rPr>
        <w:t xml:space="preserve"> конкурсов «Лу</w:t>
      </w:r>
      <w:r>
        <w:rPr>
          <w:sz w:val="28"/>
        </w:rPr>
        <w:t>чшие автоцентры Краснодарского края 2025 года»; «Лучшие объекты дорожного сервиса К</w:t>
      </w:r>
      <w:r>
        <w:rPr>
          <w:sz w:val="28"/>
        </w:rPr>
        <w:t xml:space="preserve">раснодарского края 2025 года»); </w:t>
      </w:r>
    </w:p>
    <w:p w:rsidR="006F388C" w:rsidRDefault="0008231E">
      <w:pPr>
        <w:ind w:firstLine="708"/>
        <w:jc w:val="both"/>
        <w:rPr>
          <w:sz w:val="28"/>
        </w:rPr>
      </w:pPr>
      <w:hyperlink r:id="rId6" w:history="1">
        <w:r>
          <w:rPr>
            <w:rStyle w:val="a9"/>
            <w:b/>
            <w:color w:val="000000"/>
            <w:sz w:val="28"/>
            <w:u w:val="none"/>
          </w:rPr>
          <w:t>byt@dps.krasnodar.ru</w:t>
        </w:r>
      </w:hyperlink>
      <w:r>
        <w:rPr>
          <w:sz w:val="28"/>
        </w:rPr>
        <w:t xml:space="preserve"> </w:t>
      </w:r>
      <w:r>
        <w:rPr>
          <w:sz w:val="28"/>
        </w:rPr>
        <w:t>(для конкурса «Лучшие организации сферы бытовых услуг Краснодарского края 2025 года»).</w:t>
      </w:r>
    </w:p>
    <w:p w:rsidR="006F388C" w:rsidRDefault="006F388C">
      <w:pPr>
        <w:ind w:firstLine="709"/>
        <w:jc w:val="both"/>
        <w:rPr>
          <w:sz w:val="20"/>
        </w:rPr>
      </w:pP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Положения о проведении конкурсов, формы анкет-заявок и критерии оценки у</w:t>
      </w:r>
      <w:r>
        <w:rPr>
          <w:sz w:val="28"/>
        </w:rPr>
        <w:t>частников конкурсов размещены на официальном сайте департамента потребительской сферы и регулирования рынка алкоголя Краснодарского края в разделе "Мероприятия" (https://dps.krasnodar.ru/news/events).</w:t>
      </w:r>
    </w:p>
    <w:p w:rsidR="006F388C" w:rsidRDefault="006F388C">
      <w:pPr>
        <w:ind w:firstLine="709"/>
        <w:jc w:val="both"/>
        <w:rPr>
          <w:sz w:val="20"/>
        </w:rPr>
      </w:pPr>
    </w:p>
    <w:p w:rsidR="006F388C" w:rsidRDefault="0008231E">
      <w:pPr>
        <w:ind w:firstLine="709"/>
        <w:jc w:val="both"/>
        <w:rPr>
          <w:sz w:val="28"/>
        </w:rPr>
      </w:pPr>
      <w:r>
        <w:rPr>
          <w:sz w:val="28"/>
        </w:rPr>
        <w:t>Подробную информацию о конкурсах можно получить по тел</w:t>
      </w:r>
      <w:r>
        <w:rPr>
          <w:sz w:val="28"/>
        </w:rPr>
        <w:t>ефонам департамента: +7 (861) 268-45-47.</w:t>
      </w:r>
    </w:p>
    <w:p w:rsidR="006F388C" w:rsidRDefault="006F388C">
      <w:pPr>
        <w:ind w:firstLine="709"/>
        <w:jc w:val="both"/>
        <w:rPr>
          <w:sz w:val="28"/>
        </w:rPr>
      </w:pPr>
    </w:p>
    <w:sectPr w:rsidR="006F388C">
      <w:pgSz w:w="11906" w:h="16838"/>
      <w:pgMar w:top="1134" w:right="567" w:bottom="56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8C"/>
    <w:rsid w:val="0008231E"/>
    <w:rsid w:val="006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9DA7"/>
  <w15:docId w15:val="{332523DF-3D6F-431F-83F5-40D28B0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yt@dps.krasnodar.ru" TargetMode="External"/><Relationship Id="rId5" Type="http://schemas.openxmlformats.org/officeDocument/2006/relationships/hyperlink" Target="mailto:auto@dps.krasnodar.ru" TargetMode="External"/><Relationship Id="rId4" Type="http://schemas.openxmlformats.org/officeDocument/2006/relationships/hyperlink" Target="mailto:pitanie@dps.krasnod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ekonom2131</cp:lastModifiedBy>
  <cp:revision>3</cp:revision>
  <dcterms:created xsi:type="dcterms:W3CDTF">2025-10-07T12:56:00Z</dcterms:created>
  <dcterms:modified xsi:type="dcterms:W3CDTF">2025-10-17T08:38:00Z</dcterms:modified>
</cp:coreProperties>
</file>