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14ED"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В соответствии с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Указом Президента Российской Федерации от 02.04.2013 года № 309 в Указ №821 «О комиссиях по соблюдению требований к служебному поведению федеральных государственных служащих и урегулированию конфликта интересов», Указом Президента Российской Федерации от 21 июля 2010 года № 925 «О мерах по реализации отдельных положений Федерального закона «О противодействии коррупции», Уставом муниципального образования Успенский район, постановляю:</w:t>
      </w:r>
    </w:p>
    <w:p w14:paraId="5487AEF9" w14:textId="77777777" w:rsidR="007E0BB4" w:rsidRPr="007E0BB4" w:rsidRDefault="007E0BB4" w:rsidP="007E0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Утвердить прилагаемое Положение о комиссии по соблюдению требований к служебному поведению муниципальных служащих администрации муниципального образования Успенский район и урегулированию конфликта интересов (далее – Положение).</w:t>
      </w:r>
    </w:p>
    <w:p w14:paraId="74506F6E" w14:textId="77777777" w:rsidR="007E0BB4" w:rsidRPr="007E0BB4" w:rsidRDefault="007E0BB4" w:rsidP="007E0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Признать утратившим силу постановление администрации муниципального образования Успенский район от 28 декабря 2010 года № 1923 «О комиссии по соблюдению требований к служебному поведению муниципальных служащих администрации муниципального образования Успенский район и урегулированию конфликта интересов».</w:t>
      </w:r>
    </w:p>
    <w:p w14:paraId="4CCFBB28" w14:textId="77777777" w:rsidR="007E0BB4" w:rsidRPr="007E0BB4" w:rsidRDefault="007E0BB4" w:rsidP="007E0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Обнародовать настоящее постановление в соответствии с уставом муниципального образования Успенский район.</w:t>
      </w:r>
    </w:p>
    <w:p w14:paraId="584BD275" w14:textId="77777777" w:rsidR="007E0BB4" w:rsidRPr="007E0BB4" w:rsidRDefault="007E0BB4" w:rsidP="007E0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Контроль за выполнением настоящего постановления возложить на заместителя главы муниципального образования Успенский район, управляющего делами О. Н. Брезгину.</w:t>
      </w:r>
    </w:p>
    <w:p w14:paraId="6FD5C60A" w14:textId="77777777" w:rsidR="007E0BB4" w:rsidRPr="007E0BB4" w:rsidRDefault="007E0BB4" w:rsidP="007E0BB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Постановление вступает в силу со дня его обнародования.</w:t>
      </w:r>
    </w:p>
    <w:p w14:paraId="771B7147"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br/>
      </w:r>
      <w:r w:rsidRPr="007E0BB4">
        <w:rPr>
          <w:rFonts w:ascii="Times New Roman" w:eastAsia="Times New Roman" w:hAnsi="Times New Roman" w:cs="Times New Roman"/>
          <w:sz w:val="24"/>
          <w:szCs w:val="24"/>
          <w:lang w:eastAsia="ru-RU"/>
        </w:rPr>
        <w:br/>
        <w:t xml:space="preserve">Глава муниципального </w:t>
      </w:r>
      <w:r w:rsidRPr="007E0BB4">
        <w:rPr>
          <w:rFonts w:ascii="Times New Roman" w:eastAsia="Times New Roman" w:hAnsi="Times New Roman" w:cs="Times New Roman"/>
          <w:sz w:val="24"/>
          <w:szCs w:val="24"/>
          <w:lang w:eastAsia="ru-RU"/>
        </w:rPr>
        <w:br/>
        <w:t>образования Успенский район И. Е. Акулинин</w:t>
      </w:r>
    </w:p>
    <w:p w14:paraId="72D5B68A"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 </w:t>
      </w:r>
    </w:p>
    <w:p w14:paraId="0BC8AED1" w14:textId="77777777" w:rsidR="007E0BB4" w:rsidRPr="007E0BB4" w:rsidRDefault="007E0BB4" w:rsidP="007E0BB4">
      <w:pPr>
        <w:spacing w:after="0" w:line="240" w:lineRule="auto"/>
        <w:jc w:val="right"/>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 xml:space="preserve">Приложение </w:t>
      </w:r>
      <w:r w:rsidRPr="007E0BB4">
        <w:rPr>
          <w:rFonts w:ascii="Times New Roman" w:eastAsia="Times New Roman" w:hAnsi="Times New Roman" w:cs="Times New Roman"/>
          <w:sz w:val="24"/>
          <w:szCs w:val="24"/>
          <w:lang w:eastAsia="ru-RU"/>
        </w:rPr>
        <w:br/>
        <w:t xml:space="preserve">к постановлению </w:t>
      </w:r>
      <w:r w:rsidRPr="007E0BB4">
        <w:rPr>
          <w:rFonts w:ascii="Times New Roman" w:eastAsia="Times New Roman" w:hAnsi="Times New Roman" w:cs="Times New Roman"/>
          <w:sz w:val="24"/>
          <w:szCs w:val="24"/>
          <w:lang w:eastAsia="ru-RU"/>
        </w:rPr>
        <w:br/>
        <w:t>администрации муниципального</w:t>
      </w:r>
      <w:r w:rsidRPr="007E0BB4">
        <w:rPr>
          <w:rFonts w:ascii="Times New Roman" w:eastAsia="Times New Roman" w:hAnsi="Times New Roman" w:cs="Times New Roman"/>
          <w:sz w:val="24"/>
          <w:szCs w:val="24"/>
          <w:lang w:eastAsia="ru-RU"/>
        </w:rPr>
        <w:br/>
        <w:t>образования Успенский район</w:t>
      </w:r>
      <w:r w:rsidRPr="007E0BB4">
        <w:rPr>
          <w:rFonts w:ascii="Times New Roman" w:eastAsia="Times New Roman" w:hAnsi="Times New Roman" w:cs="Times New Roman"/>
          <w:sz w:val="24"/>
          <w:szCs w:val="24"/>
          <w:lang w:eastAsia="ru-RU"/>
        </w:rPr>
        <w:br/>
        <w:t>от 24.12.2014 года № 1664</w:t>
      </w:r>
    </w:p>
    <w:p w14:paraId="2CE743F2" w14:textId="77777777" w:rsidR="007E0BB4" w:rsidRPr="007E0BB4" w:rsidRDefault="007E0BB4" w:rsidP="007E0BB4">
      <w:pPr>
        <w:spacing w:after="240" w:line="240" w:lineRule="auto"/>
        <w:rPr>
          <w:rFonts w:ascii="Times New Roman" w:eastAsia="Times New Roman" w:hAnsi="Times New Roman" w:cs="Times New Roman"/>
          <w:sz w:val="24"/>
          <w:szCs w:val="24"/>
          <w:lang w:eastAsia="ru-RU"/>
        </w:rPr>
      </w:pPr>
    </w:p>
    <w:p w14:paraId="3F266159" w14:textId="77777777" w:rsidR="007E0BB4" w:rsidRPr="007E0BB4" w:rsidRDefault="007E0BB4" w:rsidP="007E0BB4">
      <w:pPr>
        <w:spacing w:after="0" w:line="240" w:lineRule="auto"/>
        <w:jc w:val="center"/>
        <w:rPr>
          <w:rFonts w:ascii="Times New Roman" w:eastAsia="Times New Roman" w:hAnsi="Times New Roman" w:cs="Times New Roman"/>
          <w:sz w:val="24"/>
          <w:szCs w:val="24"/>
          <w:lang w:eastAsia="ru-RU"/>
        </w:rPr>
      </w:pPr>
      <w:r w:rsidRPr="007E0BB4">
        <w:rPr>
          <w:rFonts w:ascii="Times New Roman" w:eastAsia="Times New Roman" w:hAnsi="Times New Roman" w:cs="Times New Roman"/>
          <w:b/>
          <w:bCs/>
          <w:sz w:val="24"/>
          <w:szCs w:val="24"/>
          <w:lang w:eastAsia="ru-RU"/>
        </w:rPr>
        <w:t>ПОЛОЖЕНИЕ</w:t>
      </w:r>
      <w:r w:rsidRPr="007E0BB4">
        <w:rPr>
          <w:rFonts w:ascii="Times New Roman" w:eastAsia="Times New Roman" w:hAnsi="Times New Roman" w:cs="Times New Roman"/>
          <w:sz w:val="24"/>
          <w:szCs w:val="24"/>
          <w:lang w:eastAsia="ru-RU"/>
        </w:rPr>
        <w:t xml:space="preserve"> </w:t>
      </w:r>
      <w:r w:rsidRPr="007E0BB4">
        <w:rPr>
          <w:rFonts w:ascii="Times New Roman" w:eastAsia="Times New Roman" w:hAnsi="Times New Roman" w:cs="Times New Roman"/>
          <w:b/>
          <w:bCs/>
          <w:sz w:val="24"/>
          <w:szCs w:val="24"/>
          <w:lang w:eastAsia="ru-RU"/>
        </w:rPr>
        <w:br/>
        <w:t>о комиссии по соблюдению требований к служебному</w:t>
      </w:r>
      <w:r w:rsidRPr="007E0BB4">
        <w:rPr>
          <w:rFonts w:ascii="Times New Roman" w:eastAsia="Times New Roman" w:hAnsi="Times New Roman" w:cs="Times New Roman"/>
          <w:b/>
          <w:bCs/>
          <w:sz w:val="24"/>
          <w:szCs w:val="24"/>
          <w:lang w:eastAsia="ru-RU"/>
        </w:rPr>
        <w:br/>
        <w:t>поведению муниципальных служащих администрации муниципального образования Успенский район и урегулированию конфликта интересов</w:t>
      </w:r>
    </w:p>
    <w:p w14:paraId="3E716348" w14:textId="77777777" w:rsidR="007E0BB4" w:rsidRPr="007E0BB4" w:rsidRDefault="007E0BB4" w:rsidP="007E0BB4">
      <w:pPr>
        <w:spacing w:after="240" w:line="240" w:lineRule="auto"/>
        <w:rPr>
          <w:rFonts w:ascii="Times New Roman" w:eastAsia="Times New Roman" w:hAnsi="Times New Roman" w:cs="Times New Roman"/>
          <w:sz w:val="24"/>
          <w:szCs w:val="24"/>
          <w:lang w:eastAsia="ru-RU"/>
        </w:rPr>
      </w:pPr>
    </w:p>
    <w:p w14:paraId="1EFA93BB"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1. Общие положения</w:t>
      </w:r>
      <w:r w:rsidRPr="007E0BB4">
        <w:rPr>
          <w:rFonts w:ascii="Times New Roman" w:eastAsia="Times New Roman" w:hAnsi="Times New Roman" w:cs="Times New Roman"/>
          <w:sz w:val="24"/>
          <w:szCs w:val="24"/>
          <w:lang w:eastAsia="ru-RU"/>
        </w:rPr>
        <w:br/>
        <w:t>1.1.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образования Успенский район и урегулированию конфликта интересов (далее – комиссии, комиссия).</w:t>
      </w:r>
      <w:r w:rsidRPr="007E0BB4">
        <w:rPr>
          <w:rFonts w:ascii="Times New Roman" w:eastAsia="Times New Roman" w:hAnsi="Times New Roman" w:cs="Times New Roman"/>
          <w:sz w:val="24"/>
          <w:szCs w:val="24"/>
          <w:lang w:eastAsia="ru-RU"/>
        </w:rPr>
        <w:br/>
        <w:t xml:space="preserve">1.2. Комиссия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Краснодарского края, иными нормативными правовыми актами Краснодарского края, </w:t>
      </w:r>
      <w:r w:rsidRPr="007E0BB4">
        <w:rPr>
          <w:rFonts w:ascii="Times New Roman" w:eastAsia="Times New Roman" w:hAnsi="Times New Roman" w:cs="Times New Roman"/>
          <w:sz w:val="24"/>
          <w:szCs w:val="24"/>
          <w:lang w:eastAsia="ru-RU"/>
        </w:rPr>
        <w:lastRenderedPageBreak/>
        <w:t>настоящим Положением, а также правовыми актами органов местного самоуправления муниципального образования Успенский район.</w:t>
      </w:r>
      <w:r w:rsidRPr="007E0BB4">
        <w:rPr>
          <w:rFonts w:ascii="Times New Roman" w:eastAsia="Times New Roman" w:hAnsi="Times New Roman" w:cs="Times New Roman"/>
          <w:sz w:val="24"/>
          <w:szCs w:val="24"/>
          <w:lang w:eastAsia="ru-RU"/>
        </w:rPr>
        <w:br/>
      </w:r>
      <w:r w:rsidRPr="007E0BB4">
        <w:rPr>
          <w:rFonts w:ascii="Times New Roman" w:eastAsia="Times New Roman" w:hAnsi="Times New Roman" w:cs="Times New Roman"/>
          <w:sz w:val="24"/>
          <w:szCs w:val="24"/>
          <w:lang w:eastAsia="ru-RU"/>
        </w:rPr>
        <w:br/>
        <w:t>2. Задачи комиссии</w:t>
      </w:r>
      <w:r w:rsidRPr="007E0BB4">
        <w:rPr>
          <w:rFonts w:ascii="Times New Roman" w:eastAsia="Times New Roman" w:hAnsi="Times New Roman" w:cs="Times New Roman"/>
          <w:sz w:val="24"/>
          <w:szCs w:val="24"/>
          <w:lang w:eastAsia="ru-RU"/>
        </w:rPr>
        <w:br/>
        <w:t>2.1. Основной задачей комиссии является содействие органам местного самоуправления муниципального образования Успенский район:</w:t>
      </w:r>
      <w:r w:rsidRPr="007E0BB4">
        <w:rPr>
          <w:rFonts w:ascii="Times New Roman" w:eastAsia="Times New Roman" w:hAnsi="Times New Roman" w:cs="Times New Roman"/>
          <w:sz w:val="24"/>
          <w:szCs w:val="24"/>
          <w:lang w:eastAsia="ru-RU"/>
        </w:rPr>
        <w:br/>
        <w:t xml:space="preserve">а) в обеспечении соблюдения муниципальными служащими администрации муниципального образования Успенский район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а также в обеспечении исполнения ими обязанностей, установленных Федеральным законом от 25 декабря 2008 года </w:t>
      </w:r>
      <w:r w:rsidRPr="007E0BB4">
        <w:rPr>
          <w:rFonts w:ascii="Times New Roman" w:eastAsia="Times New Roman" w:hAnsi="Times New Roman" w:cs="Times New Roman"/>
          <w:sz w:val="24"/>
          <w:szCs w:val="24"/>
          <w:lang w:eastAsia="ru-RU"/>
        </w:rPr>
        <w:br/>
        <w:t>№ 273-ФЗ «О противодействии коррупции», другими федеральными законами (далее – требования к служебному поведению и(или) требования об урегулировании конфликта интересов);</w:t>
      </w:r>
      <w:r w:rsidRPr="007E0BB4">
        <w:rPr>
          <w:rFonts w:ascii="Times New Roman" w:eastAsia="Times New Roman" w:hAnsi="Times New Roman" w:cs="Times New Roman"/>
          <w:sz w:val="24"/>
          <w:szCs w:val="24"/>
          <w:lang w:eastAsia="ru-RU"/>
        </w:rPr>
        <w:br/>
        <w:t>б) в осуществлении в администрации муниципального образования Успенский район мер по предупреждению коррупции.</w:t>
      </w:r>
      <w:r w:rsidRPr="007E0BB4">
        <w:rPr>
          <w:rFonts w:ascii="Times New Roman" w:eastAsia="Times New Roman" w:hAnsi="Times New Roman" w:cs="Times New Roman"/>
          <w:sz w:val="24"/>
          <w:szCs w:val="24"/>
          <w:lang w:eastAsia="ru-RU"/>
        </w:rPr>
        <w:br/>
        <w:t>2.2. Вопросы, изложенные в пункте 4.1. настоящего Положения, рассматриваются в отношении муниципальных служащих, замещающих должности муниципальной службы администрации муниципального образования Успенский район (далее – должности муниципальной службы) и заместителей главы муниципального образования Успенский район.</w:t>
      </w:r>
    </w:p>
    <w:p w14:paraId="0E0226DB"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br/>
        <w:t>3. Организация работы комиссии</w:t>
      </w:r>
      <w:r w:rsidRPr="007E0BB4">
        <w:rPr>
          <w:rFonts w:ascii="Times New Roman" w:eastAsia="Times New Roman" w:hAnsi="Times New Roman" w:cs="Times New Roman"/>
          <w:sz w:val="24"/>
          <w:szCs w:val="24"/>
          <w:lang w:eastAsia="ru-RU"/>
        </w:rPr>
        <w:br/>
        <w:t xml:space="preserve">3.1. Состав комиссии утверждается главой муниципального образования Успенский район путем издания соответствующего распоряжения. </w:t>
      </w:r>
      <w:r w:rsidRPr="007E0BB4">
        <w:rPr>
          <w:rFonts w:ascii="Times New Roman" w:eastAsia="Times New Roman" w:hAnsi="Times New Roman" w:cs="Times New Roman"/>
          <w:sz w:val="24"/>
          <w:szCs w:val="24"/>
          <w:lang w:eastAsia="ru-RU"/>
        </w:rPr>
        <w:br/>
        <w:t>3.2.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r w:rsidRPr="007E0BB4">
        <w:rPr>
          <w:rFonts w:ascii="Times New Roman" w:eastAsia="Times New Roman" w:hAnsi="Times New Roman" w:cs="Times New Roman"/>
          <w:sz w:val="24"/>
          <w:szCs w:val="24"/>
          <w:lang w:eastAsia="ru-RU"/>
        </w:rPr>
        <w:br/>
        <w:t>3.3. В состав комиссии входят:</w:t>
      </w:r>
      <w:r w:rsidRPr="007E0BB4">
        <w:rPr>
          <w:rFonts w:ascii="Times New Roman" w:eastAsia="Times New Roman" w:hAnsi="Times New Roman" w:cs="Times New Roman"/>
          <w:sz w:val="24"/>
          <w:szCs w:val="24"/>
          <w:lang w:eastAsia="ru-RU"/>
        </w:rPr>
        <w:br/>
        <w:t>а) муниципальные служащие администрации муниципального образования Успенский район:</w:t>
      </w:r>
      <w:r w:rsidRPr="007E0BB4">
        <w:rPr>
          <w:rFonts w:ascii="Times New Roman" w:eastAsia="Times New Roman" w:hAnsi="Times New Roman" w:cs="Times New Roman"/>
          <w:sz w:val="24"/>
          <w:szCs w:val="24"/>
          <w:lang w:eastAsia="ru-RU"/>
        </w:rPr>
        <w:br/>
        <w:t>заместитель главы муниципального образования Успенский район, управляющий делами (председатель комиссии);</w:t>
      </w:r>
      <w:r w:rsidRPr="007E0BB4">
        <w:rPr>
          <w:rFonts w:ascii="Times New Roman" w:eastAsia="Times New Roman" w:hAnsi="Times New Roman" w:cs="Times New Roman"/>
          <w:sz w:val="24"/>
          <w:szCs w:val="24"/>
          <w:lang w:eastAsia="ru-RU"/>
        </w:rPr>
        <w:br/>
        <w:t xml:space="preserve">начальник юридического отдела администрации муниципального образования Успенский район (заместитель председателя комиссии); </w:t>
      </w:r>
      <w:r w:rsidRPr="007E0BB4">
        <w:rPr>
          <w:rFonts w:ascii="Times New Roman" w:eastAsia="Times New Roman" w:hAnsi="Times New Roman" w:cs="Times New Roman"/>
          <w:sz w:val="24"/>
          <w:szCs w:val="24"/>
          <w:lang w:eastAsia="ru-RU"/>
        </w:rPr>
        <w:br/>
        <w:t>начальник отдела делопроизводства и организационно-кадровой работы администрации муниципального образования Успенский район (секретарь комиссии);</w:t>
      </w:r>
      <w:r w:rsidRPr="007E0BB4">
        <w:rPr>
          <w:rFonts w:ascii="Times New Roman" w:eastAsia="Times New Roman" w:hAnsi="Times New Roman" w:cs="Times New Roman"/>
          <w:sz w:val="24"/>
          <w:szCs w:val="24"/>
          <w:lang w:eastAsia="ru-RU"/>
        </w:rPr>
        <w:br/>
        <w:t>руководитель структурного подразделения, в котором муниципальный служащий,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замещает должность муниципальной службы;</w:t>
      </w:r>
      <w:r w:rsidRPr="007E0BB4">
        <w:rPr>
          <w:rFonts w:ascii="Times New Roman" w:eastAsia="Times New Roman" w:hAnsi="Times New Roman" w:cs="Times New Roman"/>
          <w:sz w:val="24"/>
          <w:szCs w:val="24"/>
          <w:lang w:eastAsia="ru-RU"/>
        </w:rPr>
        <w:br/>
        <w:t>муниципальный служащий – специально уполномоченный член соответствующей профсоюзной организации;</w:t>
      </w:r>
      <w:r w:rsidRPr="007E0BB4">
        <w:rPr>
          <w:rFonts w:ascii="Times New Roman" w:eastAsia="Times New Roman" w:hAnsi="Times New Roman" w:cs="Times New Roman"/>
          <w:sz w:val="24"/>
          <w:szCs w:val="24"/>
          <w:lang w:eastAsia="ru-RU"/>
        </w:rPr>
        <w:br/>
        <w:t>б) заместитель главы муниципального образования Успенский район, курирующий работу структурного подразделения, в котором муниципальный служащий,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замещает должность муниципальной службы;</w:t>
      </w:r>
      <w:r w:rsidRPr="007E0BB4">
        <w:rPr>
          <w:rFonts w:ascii="Times New Roman" w:eastAsia="Times New Roman" w:hAnsi="Times New Roman" w:cs="Times New Roman"/>
          <w:sz w:val="24"/>
          <w:szCs w:val="24"/>
          <w:lang w:eastAsia="ru-RU"/>
        </w:rPr>
        <w:br/>
        <w:t xml:space="preserve">в)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муниципальной службой, представители общественных организаций, политических </w:t>
      </w:r>
      <w:r w:rsidRPr="007E0BB4">
        <w:rPr>
          <w:rFonts w:ascii="Times New Roman" w:eastAsia="Times New Roman" w:hAnsi="Times New Roman" w:cs="Times New Roman"/>
          <w:sz w:val="24"/>
          <w:szCs w:val="24"/>
          <w:lang w:eastAsia="ru-RU"/>
        </w:rPr>
        <w:lastRenderedPageBreak/>
        <w:t>партий – независимые эксперты.</w:t>
      </w:r>
      <w:r w:rsidRPr="007E0BB4">
        <w:rPr>
          <w:rFonts w:ascii="Times New Roman" w:eastAsia="Times New Roman" w:hAnsi="Times New Roman" w:cs="Times New Roman"/>
          <w:sz w:val="24"/>
          <w:szCs w:val="24"/>
          <w:lang w:eastAsia="ru-RU"/>
        </w:rPr>
        <w:br/>
        <w:t>3.4. Члены комиссии, указанные в подпункте «а» пункта 3.3. настоящего Положения, включаются в состав комиссии по должностям муниципальной службы.</w:t>
      </w:r>
      <w:r w:rsidRPr="007E0BB4">
        <w:rPr>
          <w:rFonts w:ascii="Times New Roman" w:eastAsia="Times New Roman" w:hAnsi="Times New Roman" w:cs="Times New Roman"/>
          <w:sz w:val="24"/>
          <w:szCs w:val="24"/>
          <w:lang w:eastAsia="ru-RU"/>
        </w:rPr>
        <w:br/>
        <w:t>Персональный состав комиссии определяется по муниципальным служащим, замещающим соответствующие должности муниципальной службы (исполняющим обязанности по этим должностям в соответствии с распоряжением администрации муниципального образования Успенский район или должностным регламентом) на день заседания комиссии.</w:t>
      </w:r>
      <w:r w:rsidRPr="007E0BB4">
        <w:rPr>
          <w:rFonts w:ascii="Times New Roman" w:eastAsia="Times New Roman" w:hAnsi="Times New Roman" w:cs="Times New Roman"/>
          <w:sz w:val="24"/>
          <w:szCs w:val="24"/>
          <w:lang w:eastAsia="ru-RU"/>
        </w:rPr>
        <w:br/>
        <w:t>Члены комиссии, указанные в подпунктах «б» и «в» пункта 3.3. настоящего Положения, включаются в состав комиссии без указания персональных данных и определяются по согласованию с заместителями главы муниципального образования Успенский район, с научными организациями и образовательными учреждениями среднего, высшего и дополнительного профессионального образования, с профсоюзными организациями, действующими в установленном порядке в администрации муниципального образования Успенский район, на основании запроса заместителя главы муниципального образования Успенский район, управляющего делами. Согласование осуществляется в 7-дневный срок со дня получения запроса.</w:t>
      </w:r>
      <w:r w:rsidRPr="007E0BB4">
        <w:rPr>
          <w:rFonts w:ascii="Times New Roman" w:eastAsia="Times New Roman" w:hAnsi="Times New Roman" w:cs="Times New Roman"/>
          <w:sz w:val="24"/>
          <w:szCs w:val="24"/>
          <w:lang w:eastAsia="ru-RU"/>
        </w:rPr>
        <w:br/>
        <w:t>3.5.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Pr="007E0BB4">
        <w:rPr>
          <w:rFonts w:ascii="Times New Roman" w:eastAsia="Times New Roman" w:hAnsi="Times New Roman" w:cs="Times New Roman"/>
          <w:sz w:val="24"/>
          <w:szCs w:val="24"/>
          <w:lang w:eastAsia="ru-RU"/>
        </w:rPr>
        <w:br/>
        <w:t>3.6. В заседаниях комиссии с правом совещательного голоса участвуют:</w:t>
      </w:r>
      <w:r w:rsidRPr="007E0BB4">
        <w:rPr>
          <w:rFonts w:ascii="Times New Roman" w:eastAsia="Times New Roman" w:hAnsi="Times New Roman" w:cs="Times New Roman"/>
          <w:sz w:val="24"/>
          <w:szCs w:val="24"/>
          <w:lang w:eastAsia="ru-RU"/>
        </w:rPr>
        <w:b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w:t>
      </w:r>
      <w:r w:rsidRPr="007E0BB4">
        <w:rPr>
          <w:rFonts w:ascii="Times New Roman" w:eastAsia="Times New Roman" w:hAnsi="Times New Roman" w:cs="Times New Roman"/>
          <w:sz w:val="24"/>
          <w:szCs w:val="24"/>
          <w:lang w:eastAsia="ru-RU"/>
        </w:rPr>
        <w:br/>
        <w:t>б) другие муниципальные служащие, замещающие должности муниципальной службы в администрации муниципального образования Успенский район;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r w:rsidRPr="007E0BB4">
        <w:rPr>
          <w:rFonts w:ascii="Times New Roman" w:eastAsia="Times New Roman" w:hAnsi="Times New Roman" w:cs="Times New Roman"/>
          <w:sz w:val="24"/>
          <w:szCs w:val="24"/>
          <w:lang w:eastAsia="ru-RU"/>
        </w:rPr>
        <w:br/>
        <w:t>3.7.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администрации муниципального образования Успенский район, недопустимо.</w:t>
      </w:r>
      <w:r w:rsidRPr="007E0BB4">
        <w:rPr>
          <w:rFonts w:ascii="Times New Roman" w:eastAsia="Times New Roman" w:hAnsi="Times New Roman" w:cs="Times New Roman"/>
          <w:sz w:val="24"/>
          <w:szCs w:val="24"/>
          <w:lang w:eastAsia="ru-RU"/>
        </w:rPr>
        <w:br/>
        <w:t>3.8.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rsidRPr="007E0BB4">
        <w:rPr>
          <w:rFonts w:ascii="Times New Roman" w:eastAsia="Times New Roman" w:hAnsi="Times New Roman" w:cs="Times New Roman"/>
          <w:sz w:val="24"/>
          <w:szCs w:val="24"/>
          <w:lang w:eastAsia="ru-RU"/>
        </w:rPr>
        <w:br/>
        <w:t xml:space="preserve">3.9. Организационно-техническое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отделом делопроизводства и организационно-кадровой работы администрации муниципального образования Успенский район. </w:t>
      </w:r>
    </w:p>
    <w:p w14:paraId="039962B3"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t> </w:t>
      </w:r>
    </w:p>
    <w:p w14:paraId="2E6C16EA"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lastRenderedPageBreak/>
        <w:t>4. Порядок работы комиссии</w:t>
      </w:r>
      <w:r w:rsidRPr="007E0BB4">
        <w:rPr>
          <w:rFonts w:ascii="Times New Roman" w:eastAsia="Times New Roman" w:hAnsi="Times New Roman" w:cs="Times New Roman"/>
          <w:sz w:val="24"/>
          <w:szCs w:val="24"/>
          <w:lang w:eastAsia="ru-RU"/>
        </w:rPr>
        <w:br/>
        <w:t>4.1. Основаниями для проведения заседания комиссии являются:</w:t>
      </w:r>
      <w:r w:rsidRPr="007E0BB4">
        <w:rPr>
          <w:rFonts w:ascii="Times New Roman" w:eastAsia="Times New Roman" w:hAnsi="Times New Roman" w:cs="Times New Roman"/>
          <w:sz w:val="24"/>
          <w:szCs w:val="24"/>
          <w:lang w:eastAsia="ru-RU"/>
        </w:rPr>
        <w:br/>
        <w:t>а) представление руководителем органа местного самоуправления в соответствии с пунктом 31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утвержденного Указом Президента Российской Федерации от 21 сентября 2009 г. № 1065, материалов проверки, свидетельствующих:</w:t>
      </w:r>
      <w:r w:rsidRPr="007E0BB4">
        <w:rPr>
          <w:rFonts w:ascii="Times New Roman" w:eastAsia="Times New Roman" w:hAnsi="Times New Roman" w:cs="Times New Roman"/>
          <w:sz w:val="24"/>
          <w:szCs w:val="24"/>
          <w:lang w:eastAsia="ru-RU"/>
        </w:rPr>
        <w:br/>
        <w:t>о представлении муниципальным служащим недостоверных или неполных сведений, предусмотренных подпунктом «а» пункта 1 названного Положения;</w:t>
      </w:r>
      <w:r w:rsidRPr="007E0BB4">
        <w:rPr>
          <w:rFonts w:ascii="Times New Roman" w:eastAsia="Times New Roman" w:hAnsi="Times New Roman" w:cs="Times New Roman"/>
          <w:sz w:val="24"/>
          <w:szCs w:val="24"/>
          <w:lang w:eastAsia="ru-RU"/>
        </w:rPr>
        <w:br/>
        <w:t>о несоблюдении муниципальным служащим требований к служебному поведению и (или) требований об урегулировании конфликта интересов;</w:t>
      </w:r>
      <w:r w:rsidRPr="007E0BB4">
        <w:rPr>
          <w:rFonts w:ascii="Times New Roman" w:eastAsia="Times New Roman" w:hAnsi="Times New Roman" w:cs="Times New Roman"/>
          <w:sz w:val="24"/>
          <w:szCs w:val="24"/>
          <w:lang w:eastAsia="ru-RU"/>
        </w:rPr>
        <w:br/>
        <w:t>б) поступившее в отдел делопроизводства и организационно-кадровой работы администрации муниципального образования Успенский район, либо должностному лицу отдела делопроизводства и организационно-кадровой работы администрации муниципального образования Успенский район, ответственному за работу по профилактике коррупционных и иных правонарушений, в порядке, установленном правовым актом администрации муниципального образования Успенский район:</w:t>
      </w:r>
      <w:r w:rsidRPr="007E0BB4">
        <w:rPr>
          <w:rFonts w:ascii="Times New Roman" w:eastAsia="Times New Roman" w:hAnsi="Times New Roman" w:cs="Times New Roman"/>
          <w:sz w:val="24"/>
          <w:szCs w:val="24"/>
          <w:lang w:eastAsia="ru-RU"/>
        </w:rPr>
        <w:br/>
        <w:t>обращение работодателя (представителя нанимателя) и(или) гражданина, замещавшего в администрации муниципального образования Успенский район должность муниципальной службы, включенную в перечень должностей, утвержденный нормативным правовым актом администрации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r w:rsidRPr="007E0BB4">
        <w:rPr>
          <w:rFonts w:ascii="Times New Roman" w:eastAsia="Times New Roman" w:hAnsi="Times New Roman" w:cs="Times New Roman"/>
          <w:sz w:val="24"/>
          <w:szCs w:val="24"/>
          <w:lang w:eastAsia="ru-RU"/>
        </w:rPr>
        <w:br/>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Pr="007E0BB4">
        <w:rPr>
          <w:rFonts w:ascii="Times New Roman" w:eastAsia="Times New Roman" w:hAnsi="Times New Roman" w:cs="Times New Roman"/>
          <w:sz w:val="24"/>
          <w:szCs w:val="24"/>
          <w:lang w:eastAsia="ru-RU"/>
        </w:rPr>
        <w:br/>
        <w:t>в) представление заместителя главы муниципального образования Успенский район или любого члена комиссии, касающееся обеспечения соблюдения муниципальным служащим требований к служебному поведению и(или) требований об урегулировании конфликта интересов либо осуществления в администрации муниципального образования Успенский район мер по предупреждению коррупции;</w:t>
      </w:r>
      <w:r w:rsidRPr="007E0BB4">
        <w:rPr>
          <w:rFonts w:ascii="Times New Roman" w:eastAsia="Times New Roman" w:hAnsi="Times New Roman" w:cs="Times New Roman"/>
          <w:sz w:val="24"/>
          <w:szCs w:val="24"/>
          <w:lang w:eastAsia="ru-RU"/>
        </w:rPr>
        <w:br/>
        <w:t>г) представление заместителем главы муниципального образования Успенский район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 № 230-ФЗ «О контроле за соответствием расходов лиц, замещающих муниципальные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rsidRPr="007E0BB4">
        <w:rPr>
          <w:rFonts w:ascii="Times New Roman" w:eastAsia="Times New Roman" w:hAnsi="Times New Roman" w:cs="Times New Roman"/>
          <w:sz w:val="24"/>
          <w:szCs w:val="24"/>
          <w:lang w:eastAsia="ru-RU"/>
        </w:rPr>
        <w:br/>
        <w:t xml:space="preserve">д) поступившее в соответствии с частью 4 статьи 12 Федерального закона от 25 декабря 2008 г. № 273-Ф3 «О противодействии коррупции»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(оказание услуг),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w:t>
      </w:r>
      <w:r w:rsidRPr="007E0BB4">
        <w:rPr>
          <w:rFonts w:ascii="Times New Roman" w:eastAsia="Times New Roman" w:hAnsi="Times New Roman" w:cs="Times New Roman"/>
          <w:sz w:val="24"/>
          <w:szCs w:val="24"/>
          <w:lang w:eastAsia="ru-RU"/>
        </w:rPr>
        <w:lastRenderedPageBreak/>
        <w:t>организации комиссией не рассматривался.</w:t>
      </w:r>
      <w:r w:rsidRPr="007E0BB4">
        <w:rPr>
          <w:rFonts w:ascii="Times New Roman" w:eastAsia="Times New Roman" w:hAnsi="Times New Roman" w:cs="Times New Roman"/>
          <w:sz w:val="24"/>
          <w:szCs w:val="24"/>
          <w:lang w:eastAsia="ru-RU"/>
        </w:rPr>
        <w:br/>
        <w:t>4.2.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rsidRPr="007E0BB4">
        <w:rPr>
          <w:rFonts w:ascii="Times New Roman" w:eastAsia="Times New Roman" w:hAnsi="Times New Roman" w:cs="Times New Roman"/>
          <w:sz w:val="24"/>
          <w:szCs w:val="24"/>
          <w:lang w:eastAsia="ru-RU"/>
        </w:rPr>
        <w:br/>
        <w:t>4.3. Председатель комиссии при поступлении к нему информации, содержащей основания для проведения заседания комиссии:</w:t>
      </w:r>
      <w:r w:rsidRPr="007E0BB4">
        <w:rPr>
          <w:rFonts w:ascii="Times New Roman" w:eastAsia="Times New Roman" w:hAnsi="Times New Roman" w:cs="Times New Roman"/>
          <w:sz w:val="24"/>
          <w:szCs w:val="24"/>
          <w:lang w:eastAsia="ru-RU"/>
        </w:rPr>
        <w:br/>
        <w:t>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r w:rsidRPr="007E0BB4">
        <w:rPr>
          <w:rFonts w:ascii="Times New Roman" w:eastAsia="Times New Roman" w:hAnsi="Times New Roman" w:cs="Times New Roman"/>
          <w:sz w:val="24"/>
          <w:szCs w:val="24"/>
          <w:lang w:eastAsia="ru-RU"/>
        </w:rPr>
        <w:b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по профилактике коррупционных и иных правонарушений и с результатами ее проверки;</w:t>
      </w:r>
      <w:r w:rsidRPr="007E0BB4">
        <w:rPr>
          <w:rFonts w:ascii="Times New Roman" w:eastAsia="Times New Roman" w:hAnsi="Times New Roman" w:cs="Times New Roman"/>
          <w:sz w:val="24"/>
          <w:szCs w:val="24"/>
          <w:lang w:eastAsia="ru-RU"/>
        </w:rPr>
        <w:br/>
        <w:t>в) рассматривает ходатайства о приглашении на заседание комиссии лиц, указанных в подпункте «б» пункта 3.3.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rsidRPr="007E0BB4">
        <w:rPr>
          <w:rFonts w:ascii="Times New Roman" w:eastAsia="Times New Roman" w:hAnsi="Times New Roman" w:cs="Times New Roman"/>
          <w:sz w:val="24"/>
          <w:szCs w:val="24"/>
          <w:lang w:eastAsia="ru-RU"/>
        </w:rPr>
        <w:br/>
        <w:t>4.4. Заседание комиссии проводится в присутствии муниципального служащего, в отношении которого рассматривается вопрос о соблюдении требований к служебному поведению и(или) требований об урегулировании конфликта интересов.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w:t>
      </w:r>
      <w:r w:rsidRPr="007E0BB4">
        <w:rPr>
          <w:rFonts w:ascii="Times New Roman" w:eastAsia="Times New Roman" w:hAnsi="Times New Roman" w:cs="Times New Roman"/>
          <w:sz w:val="24"/>
          <w:szCs w:val="24"/>
          <w:lang w:eastAsia="ru-RU"/>
        </w:rPr>
        <w:br/>
        <w:t>4.5. На заседании комиссии заслушиваются пояснения муниципального служащего (с его согласия) и иных лиц, рассматриваются материалы по существу предъявляемых муниципальному служащему претензий, а также дополнительные материалы.</w:t>
      </w:r>
      <w:r w:rsidRPr="007E0BB4">
        <w:rPr>
          <w:rFonts w:ascii="Times New Roman" w:eastAsia="Times New Roman" w:hAnsi="Times New Roman" w:cs="Times New Roman"/>
          <w:sz w:val="24"/>
          <w:szCs w:val="24"/>
          <w:lang w:eastAsia="ru-RU"/>
        </w:rPr>
        <w:br/>
        <w:t>4.6. Члены комиссии и лица, участвовавшие в ее заседании, не вправе разглашать сведения, ставшие им известными в ходе работы комиссии.</w:t>
      </w:r>
      <w:r w:rsidRPr="007E0BB4">
        <w:rPr>
          <w:rFonts w:ascii="Times New Roman" w:eastAsia="Times New Roman" w:hAnsi="Times New Roman" w:cs="Times New Roman"/>
          <w:sz w:val="24"/>
          <w:szCs w:val="24"/>
          <w:lang w:eastAsia="ru-RU"/>
        </w:rPr>
        <w:br/>
        <w:t>4.7. По итогам рассмотрения вопроса, указанного в абзаце втором подпункта "а"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являются достоверными и полными;</w:t>
      </w:r>
      <w:r w:rsidRPr="007E0BB4">
        <w:rPr>
          <w:rFonts w:ascii="Times New Roman" w:eastAsia="Times New Roman" w:hAnsi="Times New Roman" w:cs="Times New Roman"/>
          <w:sz w:val="24"/>
          <w:szCs w:val="24"/>
          <w:lang w:eastAsia="ru-RU"/>
        </w:rPr>
        <w:br/>
        <w:t>б) установить, что сведения, представленные муниципальными служащим в соответствии с подпунктом «а» пункта 1 Положения, названного в подпункте «а» настоящего пункта,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w:t>
      </w:r>
      <w:r w:rsidRPr="007E0BB4">
        <w:rPr>
          <w:rFonts w:ascii="Times New Roman" w:eastAsia="Times New Roman" w:hAnsi="Times New Roman" w:cs="Times New Roman"/>
          <w:sz w:val="24"/>
          <w:szCs w:val="24"/>
          <w:lang w:eastAsia="ru-RU"/>
        </w:rPr>
        <w:br/>
        <w:t>4.8. По итогам рассмотрения вопроса, указанного в абзаце третьем подпункта «а»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установить, что муниципальный служащий соблюдал требования к служебному поведению и (или) требования об урегулировании конфликта интересов;</w:t>
      </w:r>
      <w:r w:rsidRPr="007E0BB4">
        <w:rPr>
          <w:rFonts w:ascii="Times New Roman" w:eastAsia="Times New Roman" w:hAnsi="Times New Roman" w:cs="Times New Roman"/>
          <w:sz w:val="24"/>
          <w:szCs w:val="24"/>
          <w:lang w:eastAsia="ru-RU"/>
        </w:rPr>
        <w:br/>
        <w:t xml:space="preserve">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w:t>
      </w:r>
      <w:r w:rsidRPr="007E0BB4">
        <w:rPr>
          <w:rFonts w:ascii="Times New Roman" w:eastAsia="Times New Roman" w:hAnsi="Times New Roman" w:cs="Times New Roman"/>
          <w:sz w:val="24"/>
          <w:szCs w:val="24"/>
          <w:lang w:eastAsia="ru-RU"/>
        </w:rPr>
        <w:lastRenderedPageBreak/>
        <w:t>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r w:rsidRPr="007E0BB4">
        <w:rPr>
          <w:rFonts w:ascii="Times New Roman" w:eastAsia="Times New Roman" w:hAnsi="Times New Roman" w:cs="Times New Roman"/>
          <w:sz w:val="24"/>
          <w:szCs w:val="24"/>
          <w:lang w:eastAsia="ru-RU"/>
        </w:rPr>
        <w:br/>
        <w:t>4.9. По итогам рассмотрения вопроса, указанного в абзаце втором подпункта «б»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r w:rsidRPr="007E0BB4">
        <w:rPr>
          <w:rFonts w:ascii="Times New Roman" w:eastAsia="Times New Roman" w:hAnsi="Times New Roman" w:cs="Times New Roman"/>
          <w:sz w:val="24"/>
          <w:szCs w:val="24"/>
          <w:lang w:eastAsia="ru-RU"/>
        </w:rPr>
        <w:b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r w:rsidRPr="007E0BB4">
        <w:rPr>
          <w:rFonts w:ascii="Times New Roman" w:eastAsia="Times New Roman" w:hAnsi="Times New Roman" w:cs="Times New Roman"/>
          <w:sz w:val="24"/>
          <w:szCs w:val="24"/>
          <w:lang w:eastAsia="ru-RU"/>
        </w:rPr>
        <w:br/>
        <w:t>4.10. По итогам рассмотрения вопроса, указанного в абзаце третьем подпункта «б»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Pr="007E0BB4">
        <w:rPr>
          <w:rFonts w:ascii="Times New Roman" w:eastAsia="Times New Roman" w:hAnsi="Times New Roman" w:cs="Times New Roman"/>
          <w:sz w:val="24"/>
          <w:szCs w:val="24"/>
          <w:lang w:eastAsia="ru-RU"/>
        </w:rPr>
        <w:br/>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r w:rsidRPr="007E0BB4">
        <w:rPr>
          <w:rFonts w:ascii="Times New Roman" w:eastAsia="Times New Roman" w:hAnsi="Times New Roman" w:cs="Times New Roman"/>
          <w:sz w:val="24"/>
          <w:szCs w:val="24"/>
          <w:lang w:eastAsia="ru-RU"/>
        </w:rPr>
        <w:b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w:t>
      </w:r>
      <w:r w:rsidRPr="007E0BB4">
        <w:rPr>
          <w:rFonts w:ascii="Times New Roman" w:eastAsia="Times New Roman" w:hAnsi="Times New Roman" w:cs="Times New Roman"/>
          <w:sz w:val="24"/>
          <w:szCs w:val="24"/>
          <w:lang w:eastAsia="ru-RU"/>
        </w:rPr>
        <w:br/>
        <w:t>4.11. По итогам рассмотрения вопроса, указанного в подпункте «в»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установить, что муниципальный служащий соблюдал требования к служебному поведению и(или) требования об урегулировании конфликта интересов;</w:t>
      </w:r>
      <w:r w:rsidRPr="007E0BB4">
        <w:rPr>
          <w:rFonts w:ascii="Times New Roman" w:eastAsia="Times New Roman" w:hAnsi="Times New Roman" w:cs="Times New Roman"/>
          <w:sz w:val="24"/>
          <w:szCs w:val="24"/>
          <w:lang w:eastAsia="ru-RU"/>
        </w:rPr>
        <w:br/>
        <w:t>б) установить, что муниципальный служащий не соблюдал требования к служебному поведению и(или) требования об урегулировании конфликта интересов. В этом случае комиссия рекомендует главе муниципального образования Успенский район указать муниципальному служащему на недопустимость нарушения требований к служебному поведению и(или) требований об урегулировании конфликта интересов либо применить к муниципальному служащему конкретную меру ответственности.</w:t>
      </w:r>
      <w:r w:rsidRPr="007E0BB4">
        <w:rPr>
          <w:rFonts w:ascii="Times New Roman" w:eastAsia="Times New Roman" w:hAnsi="Times New Roman" w:cs="Times New Roman"/>
          <w:sz w:val="24"/>
          <w:szCs w:val="24"/>
          <w:lang w:eastAsia="ru-RU"/>
        </w:rPr>
        <w:br/>
        <w:t>4.12. По итогам рассмотрения вопроса, указанного в абзаце третьем подпункта «г» пункта 4.1. настоящего Положения, комиссия принимает одно из следующих решений:</w:t>
      </w:r>
      <w:r w:rsidRPr="007E0BB4">
        <w:rPr>
          <w:rFonts w:ascii="Times New Roman" w:eastAsia="Times New Roman" w:hAnsi="Times New Roman" w:cs="Times New Roman"/>
          <w:sz w:val="24"/>
          <w:szCs w:val="24"/>
          <w:lang w:eastAsia="ru-RU"/>
        </w:rPr>
        <w:br/>
        <w:t>а)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r w:rsidRPr="007E0BB4">
        <w:rPr>
          <w:rFonts w:ascii="Times New Roman" w:eastAsia="Times New Roman" w:hAnsi="Times New Roman" w:cs="Times New Roman"/>
          <w:sz w:val="24"/>
          <w:szCs w:val="24"/>
          <w:lang w:eastAsia="ru-RU"/>
        </w:rPr>
        <w:br/>
        <w:t xml:space="preserve">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w:t>
      </w:r>
      <w:r w:rsidRPr="007E0BB4">
        <w:rPr>
          <w:rFonts w:ascii="Times New Roman" w:eastAsia="Times New Roman" w:hAnsi="Times New Roman" w:cs="Times New Roman"/>
          <w:sz w:val="24"/>
          <w:szCs w:val="24"/>
          <w:lang w:eastAsia="ru-RU"/>
        </w:rPr>
        <w:lastRenderedPageBreak/>
        <w:t>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sidRPr="007E0BB4">
        <w:rPr>
          <w:rFonts w:ascii="Times New Roman" w:eastAsia="Times New Roman" w:hAnsi="Times New Roman" w:cs="Times New Roman"/>
          <w:sz w:val="24"/>
          <w:szCs w:val="24"/>
          <w:lang w:eastAsia="ru-RU"/>
        </w:rPr>
        <w:br/>
        <w:t>4.13. По итогам рассмотрения вопросов, предусмотренных подпунктами «а» и «б» пункта 4.1. настоящего Положения, при наличии к тому оснований комиссия может принять иное не предусмотренное настоящим Положением решение. Основания и мотивы принятия такого решения должны быть отражены в протоколе заседания комиссии.</w:t>
      </w:r>
      <w:r w:rsidRPr="007E0BB4">
        <w:rPr>
          <w:rFonts w:ascii="Times New Roman" w:eastAsia="Times New Roman" w:hAnsi="Times New Roman" w:cs="Times New Roman"/>
          <w:sz w:val="24"/>
          <w:szCs w:val="24"/>
          <w:lang w:eastAsia="ru-RU"/>
        </w:rPr>
        <w:br/>
        <w:t>4.14. По итогам рассмотрения вопроса, указанного в подпункте «д» пункта 4.1.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r w:rsidRPr="007E0BB4">
        <w:rPr>
          <w:rFonts w:ascii="Times New Roman" w:eastAsia="Times New Roman" w:hAnsi="Times New Roman" w:cs="Times New Roman"/>
          <w:sz w:val="24"/>
          <w:szCs w:val="24"/>
          <w:lang w:eastAsia="ru-RU"/>
        </w:rPr>
        <w:b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r w:rsidRPr="007E0BB4">
        <w:rPr>
          <w:rFonts w:ascii="Times New Roman" w:eastAsia="Times New Roman" w:hAnsi="Times New Roman" w:cs="Times New Roman"/>
          <w:sz w:val="24"/>
          <w:szCs w:val="24"/>
          <w:lang w:eastAsia="ru-RU"/>
        </w:rPr>
        <w:b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 декабря 2008 г. № 273-ФЗ «О противодействии коррупции».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w:t>
      </w:r>
      <w:r w:rsidRPr="007E0BB4">
        <w:rPr>
          <w:rFonts w:ascii="Times New Roman" w:eastAsia="Times New Roman" w:hAnsi="Times New Roman" w:cs="Times New Roman"/>
          <w:sz w:val="24"/>
          <w:szCs w:val="24"/>
          <w:lang w:eastAsia="ru-RU"/>
        </w:rPr>
        <w:br/>
        <w:t>4.15. По итогам рассмотрения вопроса, предусмотренного подпунктом «в» пункта 4.1. настоящего Положения, комиссия принимает соответствующее решение.</w:t>
      </w:r>
      <w:r w:rsidRPr="007E0BB4">
        <w:rPr>
          <w:rFonts w:ascii="Times New Roman" w:eastAsia="Times New Roman" w:hAnsi="Times New Roman" w:cs="Times New Roman"/>
          <w:sz w:val="24"/>
          <w:szCs w:val="24"/>
          <w:lang w:eastAsia="ru-RU"/>
        </w:rPr>
        <w:br/>
        <w:t>4.16. Для исполнения решений комиссии могут быть подготовлены проекты правовых актов администрации муниципального образования Успенский район или поручений главы муниципального образования Успенский район.</w:t>
      </w:r>
      <w:r w:rsidRPr="007E0BB4">
        <w:rPr>
          <w:rFonts w:ascii="Times New Roman" w:eastAsia="Times New Roman" w:hAnsi="Times New Roman" w:cs="Times New Roman"/>
          <w:sz w:val="24"/>
          <w:szCs w:val="24"/>
          <w:lang w:eastAsia="ru-RU"/>
        </w:rPr>
        <w:br/>
        <w:t>4.17. Решение комиссии принимается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председателя комиссии.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4.1. настоящего Положения, для главы муниципального образования Успенский район носят рекомендательный характер. Решение, принимаемое по итогам рассмотрения вопроса, указанного в абзаце втором подпункта «б» пункта 4.1. настоящего Положения, носит обязательный характер.</w:t>
      </w:r>
      <w:r w:rsidRPr="007E0BB4">
        <w:rPr>
          <w:rFonts w:ascii="Times New Roman" w:eastAsia="Times New Roman" w:hAnsi="Times New Roman" w:cs="Times New Roman"/>
          <w:sz w:val="24"/>
          <w:szCs w:val="24"/>
          <w:lang w:eastAsia="ru-RU"/>
        </w:rPr>
        <w:br/>
        <w:t>4.18. В протоколе заседания комиссии указываются:</w:t>
      </w:r>
      <w:r w:rsidRPr="007E0BB4">
        <w:rPr>
          <w:rFonts w:ascii="Times New Roman" w:eastAsia="Times New Roman" w:hAnsi="Times New Roman" w:cs="Times New Roman"/>
          <w:sz w:val="24"/>
          <w:szCs w:val="24"/>
          <w:lang w:eastAsia="ru-RU"/>
        </w:rPr>
        <w:br/>
        <w:t>а) дата заседания комиссии, фамилии, имена, отчества членов комиссии и других лиц, присутствующих на заседании;</w:t>
      </w:r>
      <w:r w:rsidRPr="007E0BB4">
        <w:rPr>
          <w:rFonts w:ascii="Times New Roman" w:eastAsia="Times New Roman" w:hAnsi="Times New Roman" w:cs="Times New Roman"/>
          <w:sz w:val="24"/>
          <w:szCs w:val="24"/>
          <w:lang w:eastAsia="ru-RU"/>
        </w:rPr>
        <w:br/>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и(или) требований об урегулировании конфликта интересов;</w:t>
      </w:r>
      <w:r w:rsidRPr="007E0BB4">
        <w:rPr>
          <w:rFonts w:ascii="Times New Roman" w:eastAsia="Times New Roman" w:hAnsi="Times New Roman" w:cs="Times New Roman"/>
          <w:sz w:val="24"/>
          <w:szCs w:val="24"/>
          <w:lang w:eastAsia="ru-RU"/>
        </w:rPr>
        <w:br/>
        <w:t>в) предъявляемые к муниципальному служащему претензии, материалы, на которых они основываются;</w:t>
      </w:r>
      <w:r w:rsidRPr="007E0BB4">
        <w:rPr>
          <w:rFonts w:ascii="Times New Roman" w:eastAsia="Times New Roman" w:hAnsi="Times New Roman" w:cs="Times New Roman"/>
          <w:sz w:val="24"/>
          <w:szCs w:val="24"/>
          <w:lang w:eastAsia="ru-RU"/>
        </w:rPr>
        <w:br/>
        <w:t>г) содержание пояснений муниципального служащего и других лиц по существу предъявляемых претензий;</w:t>
      </w:r>
      <w:r w:rsidRPr="007E0BB4">
        <w:rPr>
          <w:rFonts w:ascii="Times New Roman" w:eastAsia="Times New Roman" w:hAnsi="Times New Roman" w:cs="Times New Roman"/>
          <w:sz w:val="24"/>
          <w:szCs w:val="24"/>
          <w:lang w:eastAsia="ru-RU"/>
        </w:rPr>
        <w:br/>
        <w:t>д) фамилии, имена, отчества выступивших на заседании лиц и краткое изложение их выступлений;</w:t>
      </w:r>
      <w:r w:rsidRPr="007E0BB4">
        <w:rPr>
          <w:rFonts w:ascii="Times New Roman" w:eastAsia="Times New Roman" w:hAnsi="Times New Roman" w:cs="Times New Roman"/>
          <w:sz w:val="24"/>
          <w:szCs w:val="24"/>
          <w:lang w:eastAsia="ru-RU"/>
        </w:rPr>
        <w:br/>
        <w:t xml:space="preserve">е) источник информации, содержащей основания для проведения заседания комиссии, </w:t>
      </w:r>
      <w:r w:rsidRPr="007E0BB4">
        <w:rPr>
          <w:rFonts w:ascii="Times New Roman" w:eastAsia="Times New Roman" w:hAnsi="Times New Roman" w:cs="Times New Roman"/>
          <w:sz w:val="24"/>
          <w:szCs w:val="24"/>
          <w:lang w:eastAsia="ru-RU"/>
        </w:rPr>
        <w:lastRenderedPageBreak/>
        <w:t>дата поступления информации в администрацию муниципального образования Успенский район;</w:t>
      </w:r>
      <w:r w:rsidRPr="007E0BB4">
        <w:rPr>
          <w:rFonts w:ascii="Times New Roman" w:eastAsia="Times New Roman" w:hAnsi="Times New Roman" w:cs="Times New Roman"/>
          <w:sz w:val="24"/>
          <w:szCs w:val="24"/>
          <w:lang w:eastAsia="ru-RU"/>
        </w:rPr>
        <w:br/>
        <w:t>ж) другие сведения;</w:t>
      </w:r>
      <w:r w:rsidRPr="007E0BB4">
        <w:rPr>
          <w:rFonts w:ascii="Times New Roman" w:eastAsia="Times New Roman" w:hAnsi="Times New Roman" w:cs="Times New Roman"/>
          <w:sz w:val="24"/>
          <w:szCs w:val="24"/>
          <w:lang w:eastAsia="ru-RU"/>
        </w:rPr>
        <w:br/>
        <w:t>з) результаты голосования;</w:t>
      </w:r>
      <w:r w:rsidRPr="007E0BB4">
        <w:rPr>
          <w:rFonts w:ascii="Times New Roman" w:eastAsia="Times New Roman" w:hAnsi="Times New Roman" w:cs="Times New Roman"/>
          <w:sz w:val="24"/>
          <w:szCs w:val="24"/>
          <w:lang w:eastAsia="ru-RU"/>
        </w:rPr>
        <w:br/>
        <w:t>и) решение и обоснование его принятия.</w:t>
      </w:r>
      <w:r w:rsidRPr="007E0BB4">
        <w:rPr>
          <w:rFonts w:ascii="Times New Roman" w:eastAsia="Times New Roman" w:hAnsi="Times New Roman" w:cs="Times New Roman"/>
          <w:sz w:val="24"/>
          <w:szCs w:val="24"/>
          <w:lang w:eastAsia="ru-RU"/>
        </w:rPr>
        <w:br/>
        <w:t>4.19.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r w:rsidRPr="007E0BB4">
        <w:rPr>
          <w:rFonts w:ascii="Times New Roman" w:eastAsia="Times New Roman" w:hAnsi="Times New Roman" w:cs="Times New Roman"/>
          <w:sz w:val="24"/>
          <w:szCs w:val="24"/>
          <w:lang w:eastAsia="ru-RU"/>
        </w:rPr>
        <w:br/>
        <w:t>4.20. Копии протокола заседания комиссии в 7-дневный срок со дня заседания направляются главе муниципального образования Успенский район, полностью или в виде выписок из него – муниципальному служащему, а также по решению комиссии – иным заинтересованным лицам.</w:t>
      </w:r>
      <w:r w:rsidRPr="007E0BB4">
        <w:rPr>
          <w:rFonts w:ascii="Times New Roman" w:eastAsia="Times New Roman" w:hAnsi="Times New Roman" w:cs="Times New Roman"/>
          <w:sz w:val="24"/>
          <w:szCs w:val="24"/>
          <w:lang w:eastAsia="ru-RU"/>
        </w:rPr>
        <w:br/>
        <w:t>4.21. Глава муниципального образования Успенский район рассматривает протокол заседания комиссии и вправе учесть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муниципального образования Успенский район в письменной форме уведомляет комиссию в месячный срок со дня поступления к нему протокола заседания комиссии. Решение главы муниципального образования Успенский район оглашается на ближайшем заседании комиссии и принимается к сведению без обсуждения.</w:t>
      </w:r>
      <w:r w:rsidRPr="007E0BB4">
        <w:rPr>
          <w:rFonts w:ascii="Times New Roman" w:eastAsia="Times New Roman" w:hAnsi="Times New Roman" w:cs="Times New Roman"/>
          <w:sz w:val="24"/>
          <w:szCs w:val="24"/>
          <w:lang w:eastAsia="ru-RU"/>
        </w:rPr>
        <w:br/>
        <w:t>4.22.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муниципального образования Успенский район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r w:rsidRPr="007E0BB4">
        <w:rPr>
          <w:rFonts w:ascii="Times New Roman" w:eastAsia="Times New Roman" w:hAnsi="Times New Roman" w:cs="Times New Roman"/>
          <w:sz w:val="24"/>
          <w:szCs w:val="24"/>
          <w:lang w:eastAsia="ru-RU"/>
        </w:rPr>
        <w:br/>
        <w:t>4.23.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5-дневный срок.</w:t>
      </w:r>
      <w:r w:rsidRPr="007E0BB4">
        <w:rPr>
          <w:rFonts w:ascii="Times New Roman" w:eastAsia="Times New Roman" w:hAnsi="Times New Roman" w:cs="Times New Roman"/>
          <w:sz w:val="24"/>
          <w:szCs w:val="24"/>
          <w:lang w:eastAsia="ru-RU"/>
        </w:rPr>
        <w:br/>
        <w:t>4.24.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и(или) требований об урегулировании конфликта интересов.</w:t>
      </w:r>
    </w:p>
    <w:p w14:paraId="03B7D718" w14:textId="77777777" w:rsidR="007E0BB4" w:rsidRPr="007E0BB4" w:rsidRDefault="007E0BB4" w:rsidP="007E0BB4">
      <w:pPr>
        <w:spacing w:after="0" w:line="240" w:lineRule="auto"/>
        <w:rPr>
          <w:rFonts w:ascii="Times New Roman" w:eastAsia="Times New Roman" w:hAnsi="Times New Roman" w:cs="Times New Roman"/>
          <w:sz w:val="24"/>
          <w:szCs w:val="24"/>
          <w:lang w:eastAsia="ru-RU"/>
        </w:rPr>
      </w:pPr>
      <w:r w:rsidRPr="007E0BB4">
        <w:rPr>
          <w:rFonts w:ascii="Times New Roman" w:eastAsia="Times New Roman" w:hAnsi="Times New Roman" w:cs="Times New Roman"/>
          <w:sz w:val="24"/>
          <w:szCs w:val="24"/>
          <w:lang w:eastAsia="ru-RU"/>
        </w:rPr>
        <w:br/>
      </w:r>
      <w:r w:rsidRPr="007E0BB4">
        <w:rPr>
          <w:rFonts w:ascii="Times New Roman" w:eastAsia="Times New Roman" w:hAnsi="Times New Roman" w:cs="Times New Roman"/>
          <w:sz w:val="24"/>
          <w:szCs w:val="24"/>
          <w:lang w:eastAsia="ru-RU"/>
        </w:rPr>
        <w:br/>
      </w:r>
      <w:r w:rsidRPr="007E0BB4">
        <w:rPr>
          <w:rFonts w:ascii="Times New Roman" w:eastAsia="Times New Roman" w:hAnsi="Times New Roman" w:cs="Times New Roman"/>
          <w:sz w:val="24"/>
          <w:szCs w:val="24"/>
          <w:lang w:eastAsia="ru-RU"/>
        </w:rPr>
        <w:br/>
        <w:t xml:space="preserve">Заместитель главы </w:t>
      </w:r>
      <w:r w:rsidRPr="007E0BB4">
        <w:rPr>
          <w:rFonts w:ascii="Times New Roman" w:eastAsia="Times New Roman" w:hAnsi="Times New Roman" w:cs="Times New Roman"/>
          <w:sz w:val="24"/>
          <w:szCs w:val="24"/>
          <w:lang w:eastAsia="ru-RU"/>
        </w:rPr>
        <w:br/>
        <w:t xml:space="preserve">муниципального образования </w:t>
      </w:r>
      <w:r w:rsidRPr="007E0BB4">
        <w:rPr>
          <w:rFonts w:ascii="Times New Roman" w:eastAsia="Times New Roman" w:hAnsi="Times New Roman" w:cs="Times New Roman"/>
          <w:sz w:val="24"/>
          <w:szCs w:val="24"/>
          <w:lang w:eastAsia="ru-RU"/>
        </w:rPr>
        <w:br/>
        <w:t>Успенский район, управляющий делами О. Н. Брезгина</w:t>
      </w:r>
    </w:p>
    <w:p w14:paraId="788D959A"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E49B5"/>
    <w:multiLevelType w:val="multilevel"/>
    <w:tmpl w:val="C60C6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B4"/>
    <w:rsid w:val="00664A29"/>
    <w:rsid w:val="007E0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1DE6B"/>
  <w15:chartTrackingRefBased/>
  <w15:docId w15:val="{FBD6AD97-6D2F-46B0-BA3D-32430A61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E0B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120987">
      <w:bodyDiv w:val="1"/>
      <w:marLeft w:val="0"/>
      <w:marRight w:val="0"/>
      <w:marTop w:val="0"/>
      <w:marBottom w:val="0"/>
      <w:divBdr>
        <w:top w:val="none" w:sz="0" w:space="0" w:color="auto"/>
        <w:left w:val="none" w:sz="0" w:space="0" w:color="auto"/>
        <w:bottom w:val="none" w:sz="0" w:space="0" w:color="auto"/>
        <w:right w:val="none" w:sz="0" w:space="0" w:color="auto"/>
      </w:divBdr>
      <w:divsChild>
        <w:div w:id="1333994945">
          <w:marLeft w:val="0"/>
          <w:marRight w:val="0"/>
          <w:marTop w:val="0"/>
          <w:marBottom w:val="0"/>
          <w:divBdr>
            <w:top w:val="none" w:sz="0" w:space="0" w:color="auto"/>
            <w:left w:val="none" w:sz="0" w:space="0" w:color="auto"/>
            <w:bottom w:val="none" w:sz="0" w:space="0" w:color="auto"/>
            <w:right w:val="none" w:sz="0" w:space="0" w:color="auto"/>
          </w:divBdr>
        </w:div>
        <w:div w:id="1984852139">
          <w:marLeft w:val="0"/>
          <w:marRight w:val="0"/>
          <w:marTop w:val="0"/>
          <w:marBottom w:val="0"/>
          <w:divBdr>
            <w:top w:val="none" w:sz="0" w:space="0" w:color="auto"/>
            <w:left w:val="none" w:sz="0" w:space="0" w:color="auto"/>
            <w:bottom w:val="none" w:sz="0" w:space="0" w:color="auto"/>
            <w:right w:val="none" w:sz="0" w:space="0" w:color="auto"/>
          </w:divBdr>
        </w:div>
        <w:div w:id="1420907341">
          <w:marLeft w:val="0"/>
          <w:marRight w:val="0"/>
          <w:marTop w:val="0"/>
          <w:marBottom w:val="0"/>
          <w:divBdr>
            <w:top w:val="none" w:sz="0" w:space="0" w:color="auto"/>
            <w:left w:val="none" w:sz="0" w:space="0" w:color="auto"/>
            <w:bottom w:val="none" w:sz="0" w:space="0" w:color="auto"/>
            <w:right w:val="none" w:sz="0" w:space="0" w:color="auto"/>
          </w:divBdr>
          <w:divsChild>
            <w:div w:id="2106614554">
              <w:marLeft w:val="0"/>
              <w:marRight w:val="0"/>
              <w:marTop w:val="0"/>
              <w:marBottom w:val="0"/>
              <w:divBdr>
                <w:top w:val="none" w:sz="0" w:space="0" w:color="auto"/>
                <w:left w:val="none" w:sz="0" w:space="0" w:color="auto"/>
                <w:bottom w:val="none" w:sz="0" w:space="0" w:color="auto"/>
                <w:right w:val="none" w:sz="0" w:space="0" w:color="auto"/>
              </w:divBdr>
            </w:div>
            <w:div w:id="27680657">
              <w:marLeft w:val="0"/>
              <w:marRight w:val="0"/>
              <w:marTop w:val="0"/>
              <w:marBottom w:val="0"/>
              <w:divBdr>
                <w:top w:val="none" w:sz="0" w:space="0" w:color="auto"/>
                <w:left w:val="none" w:sz="0" w:space="0" w:color="auto"/>
                <w:bottom w:val="none" w:sz="0" w:space="0" w:color="auto"/>
                <w:right w:val="none" w:sz="0" w:space="0" w:color="auto"/>
              </w:divBdr>
            </w:div>
            <w:div w:id="1763065463">
              <w:marLeft w:val="0"/>
              <w:marRight w:val="0"/>
              <w:marTop w:val="0"/>
              <w:marBottom w:val="0"/>
              <w:divBdr>
                <w:top w:val="none" w:sz="0" w:space="0" w:color="auto"/>
                <w:left w:val="none" w:sz="0" w:space="0" w:color="auto"/>
                <w:bottom w:val="none" w:sz="0" w:space="0" w:color="auto"/>
                <w:right w:val="none" w:sz="0" w:space="0" w:color="auto"/>
              </w:divBdr>
            </w:div>
            <w:div w:id="17725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3936</Words>
  <Characters>22437</Characters>
  <Application>Microsoft Office Word</Application>
  <DocSecurity>0</DocSecurity>
  <Lines>186</Lines>
  <Paragraphs>52</Paragraphs>
  <ScaleCrop>false</ScaleCrop>
  <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2024-03-02T11:23:00Z</dcterms:created>
  <dcterms:modified xsi:type="dcterms:W3CDTF">2024-03-02T11:23:00Z</dcterms:modified>
</cp:coreProperties>
</file>