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AA" w:rsidRDefault="001F64A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64AA" w:rsidRDefault="001F64AA">
      <w:pPr>
        <w:pStyle w:val="ConsPlusNormal"/>
        <w:jc w:val="both"/>
        <w:outlineLvl w:val="0"/>
      </w:pPr>
    </w:p>
    <w:p w:rsidR="001F64AA" w:rsidRDefault="001F64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F64AA" w:rsidRDefault="001F64AA">
      <w:pPr>
        <w:pStyle w:val="ConsPlusTitle"/>
        <w:jc w:val="center"/>
      </w:pPr>
    </w:p>
    <w:p w:rsidR="001F64AA" w:rsidRDefault="001F64AA">
      <w:pPr>
        <w:pStyle w:val="ConsPlusTitle"/>
        <w:jc w:val="center"/>
      </w:pPr>
      <w:r>
        <w:t>ПОСТАНОВЛЕНИЕ</w:t>
      </w:r>
    </w:p>
    <w:p w:rsidR="001F64AA" w:rsidRDefault="001F64AA">
      <w:pPr>
        <w:pStyle w:val="ConsPlusTitle"/>
        <w:jc w:val="center"/>
      </w:pPr>
      <w:r>
        <w:t xml:space="preserve">от 2 сентября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N 1066</w:t>
      </w:r>
    </w:p>
    <w:p w:rsidR="001F64AA" w:rsidRDefault="001F64AA">
      <w:pPr>
        <w:pStyle w:val="ConsPlusTitle"/>
        <w:jc w:val="center"/>
      </w:pPr>
    </w:p>
    <w:p w:rsidR="001F64AA" w:rsidRDefault="001F64AA">
      <w:pPr>
        <w:pStyle w:val="ConsPlusTitle"/>
        <w:jc w:val="center"/>
      </w:pPr>
      <w:r>
        <w:t>ОБ УТВЕРЖДЕНИИ ПРАВИЛ</w:t>
      </w:r>
    </w:p>
    <w:p w:rsidR="001F64AA" w:rsidRDefault="001F64AA">
      <w:pPr>
        <w:pStyle w:val="ConsPlusTitle"/>
        <w:jc w:val="center"/>
      </w:pPr>
      <w:r>
        <w:t>ОБЕСПЕЧЕНИЯ ДЕТЕЙ-СИРОТ И ДЕТЕЙ, ОСТАВШИХСЯ БЕЗ ПОПЕЧЕНИЯ</w:t>
      </w:r>
    </w:p>
    <w:p w:rsidR="001F64AA" w:rsidRDefault="001F64AA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1F64AA" w:rsidRDefault="001F64AA">
      <w:pPr>
        <w:pStyle w:val="ConsPlusTitle"/>
        <w:jc w:val="center"/>
      </w:pPr>
      <w:r>
        <w:t>БЕЗ ПОПЕЧЕНИЯ РОДИТЕЛЕЙ, ЛИЦ, ПОТЕРЯВШИХ В ПЕРИОД ОБУЧЕНИЯ</w:t>
      </w:r>
    </w:p>
    <w:p w:rsidR="001F64AA" w:rsidRDefault="001F64AA">
      <w:pPr>
        <w:pStyle w:val="ConsPlusTitle"/>
        <w:jc w:val="center"/>
      </w:pPr>
      <w:r>
        <w:t>ОБОИХ РОДИТЕЛЕЙ ИЛИ ЕДИНСТВЕННОГО РОДИТЕЛЯ, ОБУЧАЮЩИХСЯ</w:t>
      </w:r>
    </w:p>
    <w:p w:rsidR="001F64AA" w:rsidRDefault="001F64AA">
      <w:pPr>
        <w:pStyle w:val="ConsPlusTitle"/>
        <w:jc w:val="center"/>
      </w:pPr>
      <w:r>
        <w:t>ПО ОЧНОЙ ФОРМЕ ОБУЧЕНИЯ ПО ОСНОВНЫМ ПРОФЕССИОНАЛЬНЫМ</w:t>
      </w:r>
    </w:p>
    <w:p w:rsidR="001F64AA" w:rsidRDefault="001F64AA">
      <w:pPr>
        <w:pStyle w:val="ConsPlusTitle"/>
        <w:jc w:val="center"/>
      </w:pPr>
      <w:r>
        <w:t>ОБРАЗОВАТЕЛЬНЫМ ПРОГРАММАМ ЗА СЧЕТ СРЕДСТВ ФЕДЕРАЛЬНОГО</w:t>
      </w:r>
    </w:p>
    <w:p w:rsidR="001F64AA" w:rsidRDefault="001F64AA">
      <w:pPr>
        <w:pStyle w:val="ConsPlusTitle"/>
        <w:jc w:val="center"/>
      </w:pPr>
      <w:r>
        <w:t>БЮДЖЕТА, БЕСПЛАТНЫМ ПРОЕЗДОМ НА ГОРОДСКОМ, ПРИГОРОДНОМ</w:t>
      </w:r>
    </w:p>
    <w:p w:rsidR="001F64AA" w:rsidRDefault="001F64AA">
      <w:pPr>
        <w:pStyle w:val="ConsPlusTitle"/>
        <w:jc w:val="center"/>
      </w:pPr>
      <w:r>
        <w:t>ТРАНСПОРТЕ, В СЕЛЬСКОЙ МЕСТНОСТИ НА ВНУТРИРАЙОННОМ</w:t>
      </w:r>
    </w:p>
    <w:p w:rsidR="001F64AA" w:rsidRDefault="001F64AA">
      <w:pPr>
        <w:pStyle w:val="ConsPlusTitle"/>
        <w:jc w:val="center"/>
      </w:pPr>
      <w:r>
        <w:t>ТРАНСПОРТЕ (КРОМЕ ТАКСИ), А ТАКЖЕ БЕСПЛАТНЫМ ПРОЕЗДОМ ОДИН</w:t>
      </w:r>
    </w:p>
    <w:p w:rsidR="001F64AA" w:rsidRDefault="001F64AA">
      <w:pPr>
        <w:pStyle w:val="ConsPlusTitle"/>
        <w:jc w:val="center"/>
      </w:pPr>
      <w:r>
        <w:t>РАЗ В ГОД К МЕСТУ ЖИТЕЛЬСТВА И ОБРАТНО К МЕСТУ УЧЕБЫ</w:t>
      </w: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9 статьи 6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 Правительство Российской Федерации постановляет: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бюджета, бесплатным проездом на городском, пригородном транспорте,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2. Финансовое обеспечение расходов, связанных с реализацией настоящего постановления, осуществлять за счет средств федерального бюджета, предусматриваемых на соответствующий год федеральным органам исполнительной власти и иным получателям указанных средств на обеспечение деятельности подведомственных организаций, в которых обучаются по очной форме обучения по основным профессиональным образовательным программам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родителя.</w:t>
      </w: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jc w:val="right"/>
      </w:pPr>
      <w:r>
        <w:t>Председатель Правительства</w:t>
      </w:r>
    </w:p>
    <w:p w:rsidR="001F64AA" w:rsidRDefault="001F64AA">
      <w:pPr>
        <w:pStyle w:val="ConsPlusNormal"/>
        <w:jc w:val="right"/>
      </w:pPr>
      <w:r>
        <w:t>Российской Федерации</w:t>
      </w:r>
    </w:p>
    <w:p w:rsidR="001F64AA" w:rsidRDefault="001F64AA">
      <w:pPr>
        <w:pStyle w:val="ConsPlusNormal"/>
        <w:jc w:val="right"/>
      </w:pPr>
      <w:r>
        <w:t>Д.МЕДВЕДЕВ</w:t>
      </w: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jc w:val="right"/>
        <w:outlineLvl w:val="0"/>
      </w:pPr>
    </w:p>
    <w:p w:rsidR="001F64AA" w:rsidRDefault="001F64AA">
      <w:pPr>
        <w:pStyle w:val="ConsPlusNormal"/>
        <w:jc w:val="right"/>
        <w:outlineLvl w:val="0"/>
      </w:pPr>
    </w:p>
    <w:p w:rsidR="001F64AA" w:rsidRDefault="001F64AA">
      <w:pPr>
        <w:pStyle w:val="ConsPlusNormal"/>
        <w:jc w:val="right"/>
        <w:outlineLvl w:val="0"/>
      </w:pPr>
    </w:p>
    <w:p w:rsidR="001F64AA" w:rsidRDefault="001F64AA">
      <w:pPr>
        <w:pStyle w:val="ConsPlusNormal"/>
        <w:jc w:val="right"/>
        <w:outlineLvl w:val="0"/>
      </w:pPr>
    </w:p>
    <w:p w:rsidR="001F64AA" w:rsidRDefault="001F64AA">
      <w:pPr>
        <w:pStyle w:val="ConsPlusNormal"/>
        <w:jc w:val="right"/>
        <w:outlineLvl w:val="0"/>
      </w:pPr>
    </w:p>
    <w:p w:rsidR="001F64AA" w:rsidRDefault="001F64AA">
      <w:pPr>
        <w:pStyle w:val="ConsPlusNormal"/>
        <w:jc w:val="right"/>
        <w:outlineLvl w:val="0"/>
      </w:pPr>
      <w:r>
        <w:t>Утверждены</w:t>
      </w:r>
    </w:p>
    <w:p w:rsidR="001F64AA" w:rsidRDefault="001F64AA">
      <w:pPr>
        <w:pStyle w:val="ConsPlusNormal"/>
        <w:jc w:val="right"/>
      </w:pPr>
      <w:r>
        <w:t>постановлением Правительства</w:t>
      </w:r>
    </w:p>
    <w:p w:rsidR="001F64AA" w:rsidRDefault="001F64AA">
      <w:pPr>
        <w:pStyle w:val="ConsPlusNormal"/>
        <w:jc w:val="right"/>
      </w:pPr>
      <w:r>
        <w:t>Российской Федерации</w:t>
      </w:r>
    </w:p>
    <w:p w:rsidR="001F64AA" w:rsidRDefault="001F64AA">
      <w:pPr>
        <w:pStyle w:val="ConsPlusNormal"/>
        <w:jc w:val="right"/>
      </w:pPr>
      <w:r>
        <w:t xml:space="preserve">от 2 сентября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N 1066</w:t>
      </w: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Title"/>
        <w:jc w:val="center"/>
      </w:pPr>
      <w:bookmarkStart w:id="0" w:name="P35"/>
      <w:bookmarkEnd w:id="0"/>
      <w:r>
        <w:t>ПРАВИЛА</w:t>
      </w:r>
    </w:p>
    <w:p w:rsidR="001F64AA" w:rsidRDefault="001F64AA">
      <w:pPr>
        <w:pStyle w:val="ConsPlusTitle"/>
        <w:jc w:val="center"/>
      </w:pPr>
      <w:r>
        <w:t>ОБЕСПЕЧЕНИЯ ДЕТЕЙ-СИРОТ И ДЕТЕЙ, ОСТАВШИХСЯ БЕЗ ПОПЕЧЕНИЯ</w:t>
      </w:r>
    </w:p>
    <w:p w:rsidR="001F64AA" w:rsidRDefault="001F64AA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1F64AA" w:rsidRDefault="001F64AA">
      <w:pPr>
        <w:pStyle w:val="ConsPlusTitle"/>
        <w:jc w:val="center"/>
      </w:pPr>
      <w:r>
        <w:t>БЕЗ ПОПЕЧЕНИЯ РОДИТЕЛЕЙ, ЛИЦ, ПОТЕРЯВШИХ В ПЕРИОД ОБУЧЕНИЯ</w:t>
      </w:r>
    </w:p>
    <w:p w:rsidR="001F64AA" w:rsidRDefault="001F64AA">
      <w:pPr>
        <w:pStyle w:val="ConsPlusTitle"/>
        <w:jc w:val="center"/>
      </w:pPr>
      <w:r>
        <w:t>ОБОИХ РОДИТЕЛЕЙ ИЛИ ЕДИНСТВЕННОГО РОДИТЕЛЯ, ОБУЧАЮЩИХСЯ</w:t>
      </w:r>
    </w:p>
    <w:p w:rsidR="001F64AA" w:rsidRDefault="001F64AA">
      <w:pPr>
        <w:pStyle w:val="ConsPlusTitle"/>
        <w:jc w:val="center"/>
      </w:pPr>
      <w:r>
        <w:t>ПО ОЧНОЙ ФОРМЕ ОБУЧЕНИЯ ПО ОСНОВНЫМ ПРОФЕССИОНАЛЬНЫМ</w:t>
      </w:r>
    </w:p>
    <w:p w:rsidR="001F64AA" w:rsidRDefault="001F64AA">
      <w:pPr>
        <w:pStyle w:val="ConsPlusTitle"/>
        <w:jc w:val="center"/>
      </w:pPr>
      <w:r>
        <w:t>ОБРАЗОВАТЕЛЬНЫМ ПРОГРАММАМ ЗА СЧЕТ СРЕДСТВ ФЕДЕРАЛЬНОГО</w:t>
      </w:r>
    </w:p>
    <w:p w:rsidR="001F64AA" w:rsidRDefault="001F64AA">
      <w:pPr>
        <w:pStyle w:val="ConsPlusTitle"/>
        <w:jc w:val="center"/>
      </w:pPr>
      <w:r>
        <w:t>БЮДЖЕТА, БЕСПЛАТНЫМ ПРОЕЗДОМ НА ГОРОДСКОМ, ПРИГОРОДНОМ</w:t>
      </w:r>
    </w:p>
    <w:p w:rsidR="001F64AA" w:rsidRDefault="001F64AA">
      <w:pPr>
        <w:pStyle w:val="ConsPlusTitle"/>
        <w:jc w:val="center"/>
      </w:pPr>
      <w:r>
        <w:t>ТРАНСПОРТЕ, В СЕЛЬСКОЙ МЕСТНОСТИ НА ВНУТРИРАЙОННОМ</w:t>
      </w:r>
    </w:p>
    <w:p w:rsidR="001F64AA" w:rsidRDefault="001F64AA">
      <w:pPr>
        <w:pStyle w:val="ConsPlusTitle"/>
        <w:jc w:val="center"/>
      </w:pPr>
      <w:r>
        <w:t>ТРАНСПОРТЕ (КРОМЕ ТАКСИ), А ТАКЖЕ БЕСПЛАТНЫМ ПРОЕЗДОМ ОДИН</w:t>
      </w:r>
    </w:p>
    <w:p w:rsidR="001F64AA" w:rsidRDefault="001F64AA">
      <w:pPr>
        <w:pStyle w:val="ConsPlusTitle"/>
        <w:jc w:val="center"/>
      </w:pPr>
      <w:r>
        <w:t>РАЗ В ГОД К МЕСТУ ЖИТЕЛЬСТВА И ОБРАТНО К МЕСТУ УЧЕБЫ</w:t>
      </w: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ind w:firstLine="540"/>
        <w:jc w:val="both"/>
      </w:pPr>
      <w:r>
        <w:t>1. Настоящие Правила определяют порядок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 (далее соответственно - дети-сироты и лица из их числа, лица, потерявшие в период обученияобоих родителей или единственного родителя), за исключением обучающихся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бесплатным проездом на городском, пригородном транспорте,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2. Обеспечение детей-сирот и лиц из их числа, лиц, потерявших в период обучения обоих родителей или единственного родителя, бесплатным проездом осуществляется организациями, осуществляющими образовательную деятельность (далее - образовательные организации).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3. Бесплатным проездом обеспечиваются дети-сироты и лица из их числа, лица, потерявшие в период обучения обоих родителей или единственного родителя, которые были зачислены на обучение в образовательную организацию, восстановлены в образовательной организации, до достижения ими возраста 23 лет.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4. Бесплатным проездом обеспечиваются дети-сироты и лица из их числа со дня зачисления на обучение в образовательную организацию, восстановления в образовательной организации до завершения обучения. Лица, потерявшие в период обучения обоих родителей или единственного родителя, обеспечиваются бесплатным проездом со дня возникновения оснований для такого обеспечения, но не более чем за 3 месяца до дня обращения за бесплатным проездом и завершения обучения.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 xml:space="preserve">Дети-сироты и лица из их числа, которые при зачислении на обучение в образовательную организацию, восстановлении в образовательной организации не представили справку, указанную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настоящих Правил, обеспечиваются бесплатным проездом со дня обращения за бесплатным проездом, но не более чем за 3 месяца до дня такого обращения и завершения обучения.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 xml:space="preserve">При прекращении образовательных отношений в связи с отчислением из образовательной организации досрочно по основаниям, предусмотренным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обеспечение бесплатным проездом детей-сирот и лиц из их числа, лиц, потерявших в период обучения обоих родителей или единственного родителя, прекращается со дня издания соответствующего распорядительного акта образовательной организации.</w:t>
      </w:r>
    </w:p>
    <w:p w:rsidR="001F64AA" w:rsidRDefault="001F64AA">
      <w:pPr>
        <w:pStyle w:val="ConsPlusNormal"/>
        <w:spacing w:before="220"/>
        <w:ind w:firstLine="540"/>
        <w:jc w:val="both"/>
      </w:pPr>
      <w:bookmarkStart w:id="1" w:name="P53"/>
      <w:bookmarkEnd w:id="1"/>
      <w:r>
        <w:t>5. Для обеспечения бесплатным проездом дети-сироты и лица из их числа представляют в образовательную организацию справку, выданную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содержащую реквизиты документов, свидетельствующих об обстоятельствах отсутствия (утраты) попечения родителей (единственного родителя).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Лица, потерявшие в период обучения обоих родителей или единственного родителя, представляют в образовательную организацию копии: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свидетельства (свидетельств) о смерти матери (отца);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решения суда о признании матери (отца) умершей (им);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справки о рождении, подтверждающей, что сведения об отце ребенка внесены в запись акта о рождении на основании заявления матери.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Копии указанных документов представляются при наличии оригиналов этих документов.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В случае отсутствия оригиналов указанных документов у лиц, потерявших в период обучения обоих родителей или единственного родителя, образовательная организация оказывает им содействие в получении таких документов.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При обращении за обеспечением бесплатным проездом дети-сироты и лица из их числа, лица, потерявшие в период обучения обоих родителей или единственного родителя, должны предъявить в образовательную организацию паспорт или иной документ, удостоверяющий их личность.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6. Дети-сироты и лица из их числа, лица, потерявшие в период обучения обоих родителей или единственного родителя, ежемесячно обеспечиваются образовательной организацией проездным билетом на городском, пригородном транспорте, в сельской местности на внутрирайонном транспорте (кроме такси).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Обеспечение бесплатным проездом один раз в год к месту жительства и обратно к месту учебы детям-сиротам и лицам из их числа, лицам, потерявшим в период обучения обоих родителей или единственного родителя, производится образовательной организацией в случае проезда: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железнодорожным транспортом - поездами дальнего следования в плацкартных вагонах в поездах любой категории, поездами пригородного сообщения;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воздушным транспортом - самолетами в салоне экономического класса;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морским транспортом - на местах IV категории кают судов транспортных линий;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водным транспортом - на местах III категории кают судов транспортных маршрутов;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автомобильным транспортом - автобусами по маршрутам регулярных перевозок в городском, пригородном и междугородном сообщении.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По желанию обучающегося производится возмещение расходов, связанных с проездом на городском, пригородном транспорте, в сельской местности на внутрирайонном транспорте (кроме такси), в пределах стоимости проезда, а также проездом один раз в год к месту жительства и обратно к месту учебы железнодорожным, воздушным, водным и автомобильным транспортом (кроме такси), в том числе за пользование постельными принадлежностями, за комплекс услуг, включаемых встоимость плацкарты, а также возмещаются установленные на транспорте дополнительные платы и сборы (за исключением добровольного страхового сбора, а также других дополнительных услуг, направленных на повышение комфортности пассажиров, в том числе изменение классности проездного документа (билета), расходов, связанных с доставкой проездных документов (билетов), переоформлением проездных документов (билетов) по инициативе пассажира, доставкой багажа, сдачей проездного документа (билета) в связи с отказом от поездки (полета) или опозданием на поезд, самолет, автобус, при предъявлении в образовательную организацию проездных документов (билетов) в течение месяца, следующего за месяцем проезда.</w:t>
      </w:r>
    </w:p>
    <w:p w:rsidR="001F64AA" w:rsidRDefault="001F64AA">
      <w:pPr>
        <w:pStyle w:val="ConsPlusNormal"/>
        <w:spacing w:before="220"/>
        <w:ind w:firstLine="540"/>
        <w:jc w:val="both"/>
      </w:pPr>
      <w:r>
        <w:t>7. Решение об обеспечении детей-сирот и лиц из их числа, лиц, потерявших в период обучения обоих родителей или единственного родителя, бесплатным проездом оформляется соответствующим распорядительным актом образовательной организации.</w:t>
      </w: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jc w:val="both"/>
      </w:pPr>
    </w:p>
    <w:p w:rsidR="001F64AA" w:rsidRDefault="001F64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4AA" w:rsidRDefault="001F64AA">
      <w:bookmarkStart w:id="2" w:name="_GoBack"/>
      <w:bookmarkEnd w:id="2"/>
    </w:p>
    <w:sectPr w:rsidR="001F64AA" w:rsidSect="0031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E76"/>
    <w:rsid w:val="001B3896"/>
    <w:rsid w:val="001F64AA"/>
    <w:rsid w:val="00316FEE"/>
    <w:rsid w:val="00504FFB"/>
    <w:rsid w:val="00C230BB"/>
    <w:rsid w:val="00CE7E76"/>
    <w:rsid w:val="00F3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E7E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E7E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E7E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B3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D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CA238D502FECC813B9F5E07D1B03B846A55932CC1E47696EF4F388291445N" TargetMode="External"/><Relationship Id="rId5" Type="http://schemas.openxmlformats.org/officeDocument/2006/relationships/hyperlink" Target="consultantplus://offline/ref=32CA238D502FECC813B9F5E07D1B03B846A65E30CB1E47696EF4F3882945848FA5AD885D861146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1445</Words>
  <Characters>8240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Гаева Вераника Ивановна</dc:creator>
  <cp:keywords/>
  <dc:description/>
  <cp:lastModifiedBy>User</cp:lastModifiedBy>
  <cp:revision>2</cp:revision>
  <cp:lastPrinted>2017-10-26T08:03:00Z</cp:lastPrinted>
  <dcterms:created xsi:type="dcterms:W3CDTF">2017-10-26T08:04:00Z</dcterms:created>
  <dcterms:modified xsi:type="dcterms:W3CDTF">2017-10-26T08:04:00Z</dcterms:modified>
</cp:coreProperties>
</file>