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FC" w:rsidRDefault="002008FC" w:rsidP="002008FC">
      <w:pPr>
        <w:spacing w:after="0" w:line="360" w:lineRule="exact"/>
        <w:ind w:left="180" w:right="225"/>
        <w:jc w:val="center"/>
        <w:rPr>
          <w:rStyle w:val="112pt0pt"/>
          <w:rFonts w:eastAsiaTheme="minorHAnsi"/>
        </w:rPr>
      </w:pPr>
      <w:bookmarkStart w:id="0" w:name="bookmark0"/>
      <w:r>
        <w:rPr>
          <w:rStyle w:val="112pt0pt"/>
          <w:rFonts w:eastAsiaTheme="minorHAnsi"/>
        </w:rPr>
        <w:t>ПРОТОКОЛ</w:t>
      </w:r>
      <w:bookmarkEnd w:id="0"/>
    </w:p>
    <w:p w:rsidR="002008FC" w:rsidRPr="00605089" w:rsidRDefault="002008FC" w:rsidP="002008FC">
      <w:pPr>
        <w:spacing w:after="0" w:line="360" w:lineRule="exact"/>
        <w:ind w:left="180" w:right="225"/>
        <w:jc w:val="center"/>
        <w:rPr>
          <w:rStyle w:val="10"/>
          <w:rFonts w:eastAsiaTheme="minorHAnsi"/>
        </w:rPr>
      </w:pPr>
      <w:r w:rsidRPr="00605089">
        <w:rPr>
          <w:rStyle w:val="2"/>
          <w:rFonts w:eastAsiaTheme="minorHAnsi"/>
        </w:rPr>
        <w:t>заседания рабочей группы</w:t>
      </w:r>
      <w:r w:rsidRPr="00605089">
        <w:rPr>
          <w:rStyle w:val="2"/>
          <w:rFonts w:eastAsiaTheme="minorHAnsi"/>
        </w:rPr>
        <w:br/>
        <w:t>по содействию развитию конкуренции на территории</w:t>
      </w:r>
      <w:r w:rsidRPr="00605089">
        <w:rPr>
          <w:rStyle w:val="2"/>
          <w:rFonts w:eastAsiaTheme="minorHAnsi"/>
        </w:rPr>
        <w:br/>
        <w:t>муниципального образования Успенский  район</w:t>
      </w:r>
      <w:r w:rsidRPr="00605089">
        <w:rPr>
          <w:rStyle w:val="10"/>
          <w:rFonts w:eastAsiaTheme="minorHAnsi"/>
        </w:rPr>
        <w:t xml:space="preserve"> </w:t>
      </w:r>
    </w:p>
    <w:p w:rsidR="002008FC" w:rsidRDefault="002008FC" w:rsidP="002008FC">
      <w:pPr>
        <w:spacing w:after="236"/>
        <w:ind w:left="20" w:right="225"/>
        <w:jc w:val="center"/>
        <w:rPr>
          <w:rStyle w:val="10"/>
          <w:rFonts w:eastAsiaTheme="minorHAnsi"/>
        </w:rPr>
      </w:pPr>
    </w:p>
    <w:p w:rsidR="002008FC" w:rsidRPr="00605089" w:rsidRDefault="002008FC" w:rsidP="002008FC">
      <w:pPr>
        <w:spacing w:after="236"/>
        <w:ind w:left="20" w:right="225"/>
        <w:jc w:val="center"/>
        <w:rPr>
          <w:rFonts w:ascii="Times New Roman" w:hAnsi="Times New Roman" w:cs="Times New Roman"/>
          <w:sz w:val="24"/>
          <w:szCs w:val="24"/>
        </w:rPr>
      </w:pPr>
      <w:r w:rsidRPr="00605089">
        <w:rPr>
          <w:rStyle w:val="10"/>
          <w:rFonts w:eastAsiaTheme="minorHAnsi"/>
        </w:rPr>
        <w:t>с. Успенское</w:t>
      </w:r>
    </w:p>
    <w:p w:rsidR="002008FC" w:rsidRPr="00605089" w:rsidRDefault="002008FC" w:rsidP="002008FC">
      <w:pPr>
        <w:pStyle w:val="5"/>
        <w:shd w:val="clear" w:color="auto" w:fill="auto"/>
        <w:tabs>
          <w:tab w:val="center" w:pos="4983"/>
          <w:tab w:val="right" w:pos="8511"/>
        </w:tabs>
        <w:spacing w:before="0"/>
        <w:ind w:left="20" w:right="225" w:firstLine="0"/>
        <w:jc w:val="center"/>
        <w:rPr>
          <w:sz w:val="24"/>
          <w:szCs w:val="24"/>
        </w:rPr>
      </w:pPr>
      <w:r>
        <w:rPr>
          <w:rStyle w:val="10"/>
        </w:rPr>
        <w:t>27 декабря</w:t>
      </w:r>
      <w:r w:rsidRPr="00605089">
        <w:rPr>
          <w:rStyle w:val="10"/>
        </w:rPr>
        <w:t xml:space="preserve"> 2018 года</w:t>
      </w:r>
      <w:r w:rsidRPr="00605089">
        <w:rPr>
          <w:rStyle w:val="10"/>
        </w:rPr>
        <w:tab/>
      </w:r>
      <w:r w:rsidRPr="00605089">
        <w:rPr>
          <w:rStyle w:val="10"/>
        </w:rPr>
        <w:tab/>
        <w:t>№</w:t>
      </w:r>
      <w:r>
        <w:rPr>
          <w:rStyle w:val="10"/>
        </w:rPr>
        <w:t xml:space="preserve"> 2</w:t>
      </w:r>
    </w:p>
    <w:p w:rsidR="002008FC" w:rsidRPr="00605089" w:rsidRDefault="002008FC" w:rsidP="002008FC">
      <w:pPr>
        <w:pStyle w:val="5"/>
        <w:shd w:val="clear" w:color="auto" w:fill="auto"/>
        <w:spacing w:before="0" w:after="240"/>
        <w:ind w:left="20" w:right="225" w:firstLine="0"/>
        <w:rPr>
          <w:rStyle w:val="10"/>
        </w:rPr>
      </w:pPr>
      <w:r w:rsidRPr="00605089">
        <w:rPr>
          <w:rStyle w:val="10"/>
        </w:rPr>
        <w:t xml:space="preserve">      15-00 часов </w:t>
      </w:r>
    </w:p>
    <w:tbl>
      <w:tblPr>
        <w:tblW w:w="9858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3"/>
        <w:gridCol w:w="6125"/>
      </w:tblGrid>
      <w:tr w:rsidR="002008FC" w:rsidRPr="00605089" w:rsidTr="002008FC"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08FC" w:rsidRPr="00605089" w:rsidRDefault="002008FC" w:rsidP="002008FC">
            <w:pPr>
              <w:pStyle w:val="Standard"/>
              <w:jc w:val="both"/>
              <w:rPr>
                <w:rFonts w:eastAsia="Times New Roman" w:cs="Times New Roman"/>
                <w:lang w:bidi="ar-SA"/>
              </w:rPr>
            </w:pPr>
            <w:r w:rsidRPr="00605089">
              <w:rPr>
                <w:rFonts w:eastAsia="Times New Roman" w:cs="Times New Roman"/>
                <w:lang w:bidi="ar-SA"/>
              </w:rPr>
              <w:t xml:space="preserve">Шевченко </w:t>
            </w:r>
          </w:p>
          <w:p w:rsidR="002008FC" w:rsidRPr="00605089" w:rsidRDefault="002008FC" w:rsidP="002008FC">
            <w:pPr>
              <w:pStyle w:val="Standard"/>
              <w:ind w:left="-8"/>
              <w:jc w:val="both"/>
              <w:rPr>
                <w:rFonts w:eastAsia="Times New Roman" w:cs="Times New Roman"/>
                <w:lang w:bidi="ar-SA"/>
              </w:rPr>
            </w:pPr>
            <w:r w:rsidRPr="00605089">
              <w:rPr>
                <w:rFonts w:eastAsia="Times New Roman" w:cs="Times New Roman"/>
                <w:lang w:bidi="ar-SA"/>
              </w:rPr>
              <w:t xml:space="preserve">Виктория Викторовна 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2008FC" w:rsidP="002008FC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 w:rsidRPr="00605089">
              <w:rPr>
                <w:rFonts w:eastAsia="Times New Roman" w:cs="Times New Roman"/>
                <w:lang w:bidi="ar-SA"/>
              </w:rPr>
              <w:t>- заместитель главы муниципального образования Успенский  район, председатель;</w:t>
            </w:r>
          </w:p>
        </w:tc>
      </w:tr>
      <w:tr w:rsidR="002008FC" w:rsidRPr="00605089" w:rsidTr="002008FC">
        <w:trPr>
          <w:trHeight w:val="510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08FC" w:rsidRPr="00605089" w:rsidRDefault="002008FC" w:rsidP="002008FC">
            <w:pPr>
              <w:pStyle w:val="Standard"/>
              <w:snapToGrid w:val="0"/>
              <w:ind w:left="-68" w:right="-3"/>
              <w:jc w:val="both"/>
              <w:rPr>
                <w:rFonts w:eastAsia="Times New Roman" w:cs="Times New Roman"/>
                <w:lang w:bidi="ar-SA"/>
              </w:rPr>
            </w:pPr>
            <w:r w:rsidRPr="00605089">
              <w:rPr>
                <w:rFonts w:eastAsia="Times New Roman" w:cs="Times New Roman"/>
                <w:lang w:bidi="ar-SA"/>
              </w:rPr>
              <w:t>Онишко</w:t>
            </w:r>
          </w:p>
          <w:p w:rsidR="002008FC" w:rsidRPr="00605089" w:rsidRDefault="002008FC" w:rsidP="002008FC">
            <w:pPr>
              <w:pStyle w:val="Standard"/>
              <w:snapToGrid w:val="0"/>
              <w:ind w:left="-68" w:right="-3"/>
              <w:jc w:val="both"/>
              <w:rPr>
                <w:rFonts w:eastAsia="Times New Roman" w:cs="Times New Roman"/>
                <w:lang w:bidi="ar-SA"/>
              </w:rPr>
            </w:pPr>
            <w:r w:rsidRPr="00605089">
              <w:rPr>
                <w:rFonts w:eastAsia="Times New Roman" w:cs="Times New Roman"/>
                <w:lang w:bidi="ar-SA"/>
              </w:rPr>
              <w:t>Светлана Анатольевна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2008FC" w:rsidP="002008FC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 w:rsidRPr="00605089">
              <w:rPr>
                <w:rFonts w:eastAsia="Times New Roman" w:cs="Times New Roman"/>
                <w:lang w:bidi="ar-SA"/>
              </w:rPr>
              <w:t>- начальника отдела  экономики администрации муниципального образования Успенский  район, заместитель председателя;</w:t>
            </w:r>
          </w:p>
        </w:tc>
      </w:tr>
      <w:tr w:rsidR="002008FC" w:rsidRPr="00605089" w:rsidTr="002008FC"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08FC" w:rsidRPr="00605089" w:rsidRDefault="002008FC" w:rsidP="002008FC">
            <w:pPr>
              <w:pStyle w:val="Standard"/>
              <w:snapToGrid w:val="0"/>
              <w:ind w:left="-68" w:right="-3"/>
              <w:rPr>
                <w:rFonts w:eastAsia="Times New Roman" w:cs="Times New Roman"/>
                <w:lang w:bidi="ar-SA"/>
              </w:rPr>
            </w:pPr>
            <w:r w:rsidRPr="00605089">
              <w:rPr>
                <w:rFonts w:eastAsia="Times New Roman" w:cs="Times New Roman"/>
                <w:lang w:bidi="ar-SA"/>
              </w:rPr>
              <w:t xml:space="preserve">Алексеева </w:t>
            </w:r>
          </w:p>
          <w:p w:rsidR="002008FC" w:rsidRPr="00605089" w:rsidRDefault="002008FC" w:rsidP="002008FC">
            <w:pPr>
              <w:pStyle w:val="Standard"/>
              <w:snapToGrid w:val="0"/>
              <w:ind w:left="-68" w:right="-3"/>
              <w:rPr>
                <w:rFonts w:eastAsia="Times New Roman" w:cs="Times New Roman"/>
                <w:lang w:bidi="ar-SA"/>
              </w:rPr>
            </w:pPr>
            <w:r w:rsidRPr="00605089">
              <w:rPr>
                <w:rFonts w:eastAsia="Times New Roman" w:cs="Times New Roman"/>
                <w:lang w:bidi="ar-SA"/>
              </w:rPr>
              <w:t>Ольга Владимировна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08FC" w:rsidRPr="00605089" w:rsidRDefault="002008FC" w:rsidP="002008FC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 w:rsidRPr="00605089">
              <w:rPr>
                <w:rFonts w:eastAsia="Times New Roman" w:cs="Times New Roman"/>
                <w:lang w:bidi="ar-SA"/>
              </w:rPr>
              <w:t>-главный  специалист отдела экономики  администрации муниципального образования Успенский  район, секретарь.</w:t>
            </w:r>
          </w:p>
        </w:tc>
      </w:tr>
      <w:tr w:rsidR="002008FC" w:rsidRPr="00605089" w:rsidTr="002008FC">
        <w:tc>
          <w:tcPr>
            <w:tcW w:w="98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2008FC" w:rsidP="002008FC">
            <w:pPr>
              <w:pStyle w:val="TableContents"/>
              <w:ind w:right="-3"/>
              <w:jc w:val="center"/>
              <w:rPr>
                <w:rFonts w:cs="Times New Roman"/>
              </w:rPr>
            </w:pPr>
          </w:p>
          <w:p w:rsidR="002008FC" w:rsidRPr="00605089" w:rsidRDefault="002008FC" w:rsidP="002008FC">
            <w:pPr>
              <w:pStyle w:val="TableContents"/>
              <w:ind w:left="-68" w:right="-3"/>
              <w:rPr>
                <w:rFonts w:cs="Times New Roman"/>
              </w:rPr>
            </w:pPr>
            <w:r w:rsidRPr="00605089">
              <w:rPr>
                <w:rFonts w:cs="Times New Roman"/>
              </w:rPr>
              <w:t xml:space="preserve">                                                       Члены:</w:t>
            </w:r>
          </w:p>
        </w:tc>
      </w:tr>
      <w:tr w:rsidR="002008FC" w:rsidRPr="00605089" w:rsidTr="002008FC">
        <w:trPr>
          <w:trHeight w:val="629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>Кузнецова Татьяна Яковлевна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2008FC" w:rsidP="002008FC">
            <w:pPr>
              <w:spacing w:line="240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 xml:space="preserve"> - глава Веселовского  сельского  поселения (по согласованию):</w:t>
            </w:r>
          </w:p>
        </w:tc>
      </w:tr>
      <w:tr w:rsidR="002008FC" w:rsidRPr="00605089" w:rsidTr="002008FC">
        <w:trPr>
          <w:trHeight w:val="613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557FA4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Качура Александр Иванович  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2008FC" w:rsidP="002008FC">
            <w:pPr>
              <w:spacing w:line="240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 xml:space="preserve"> - глава Вольненского сельского  поселения (по согласованию):</w:t>
            </w:r>
          </w:p>
        </w:tc>
      </w:tr>
      <w:tr w:rsidR="002008FC" w:rsidRPr="00605089" w:rsidTr="002008FC">
        <w:trPr>
          <w:trHeight w:val="648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>Гайдук</w:t>
            </w:r>
          </w:p>
          <w:p w:rsidR="002008FC" w:rsidRPr="00605089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 xml:space="preserve">- глава    </w:t>
            </w:r>
            <w:proofErr w:type="spellStart"/>
            <w:r w:rsidRPr="00605089">
              <w:rPr>
                <w:rFonts w:ascii="Times New Roman" w:hAnsi="Times New Roman" w:cs="Times New Roman"/>
                <w:sz w:val="24"/>
                <w:szCs w:val="24"/>
              </w:rPr>
              <w:t>Убеженского</w:t>
            </w:r>
            <w:proofErr w:type="spellEnd"/>
            <w:r w:rsidRPr="0060508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(по согласованию)</w:t>
            </w:r>
          </w:p>
        </w:tc>
      </w:tr>
      <w:tr w:rsidR="002008FC" w:rsidRPr="00605089" w:rsidTr="00C97B82">
        <w:trPr>
          <w:trHeight w:val="899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 xml:space="preserve">Елисеев </w:t>
            </w:r>
          </w:p>
          <w:p w:rsidR="002008FC" w:rsidRPr="00605089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2008FC" w:rsidP="002008FC">
            <w:pPr>
              <w:tabs>
                <w:tab w:val="left" w:pos="258"/>
                <w:tab w:val="left" w:pos="896"/>
                <w:tab w:val="right" w:pos="3530"/>
                <w:tab w:val="right" w:pos="44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C" w:rsidRPr="00605089" w:rsidRDefault="002008FC" w:rsidP="002008FC">
            <w:pPr>
              <w:tabs>
                <w:tab w:val="left" w:pos="258"/>
                <w:tab w:val="left" w:pos="896"/>
                <w:tab w:val="right" w:pos="3530"/>
                <w:tab w:val="right" w:pos="44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>-глава</w:t>
            </w: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Коноковского </w:t>
            </w: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ab/>
              <w:t>сельского  поселения (по согласованию);</w:t>
            </w:r>
          </w:p>
        </w:tc>
      </w:tr>
      <w:tr w:rsidR="002008FC" w:rsidRPr="00605089" w:rsidTr="002008FC">
        <w:trPr>
          <w:trHeight w:val="563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 xml:space="preserve">Таков </w:t>
            </w:r>
          </w:p>
          <w:p w:rsidR="002008FC" w:rsidRPr="00605089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89">
              <w:rPr>
                <w:rFonts w:ascii="Times New Roman" w:hAnsi="Times New Roman" w:cs="Times New Roman"/>
                <w:sz w:val="24"/>
                <w:szCs w:val="24"/>
              </w:rPr>
              <w:t>Джамбулат</w:t>
            </w:r>
            <w:proofErr w:type="spellEnd"/>
            <w:r w:rsidRPr="00605089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605089" w:rsidRDefault="002008FC" w:rsidP="002008FC">
            <w:pPr>
              <w:tabs>
                <w:tab w:val="left" w:pos="258"/>
                <w:tab w:val="left" w:pos="877"/>
                <w:tab w:val="right" w:pos="3530"/>
                <w:tab w:val="right" w:pos="4466"/>
              </w:tabs>
              <w:spacing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>- глава</w:t>
            </w: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Кургоковского </w:t>
            </w: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ab/>
              <w:t>сельского поселения (по согласованию);</w:t>
            </w:r>
          </w:p>
        </w:tc>
      </w:tr>
    </w:tbl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008FC" w:rsidRPr="00605089" w:rsidTr="002008FC">
        <w:tc>
          <w:tcPr>
            <w:tcW w:w="3794" w:type="dxa"/>
          </w:tcPr>
          <w:p w:rsidR="002008FC" w:rsidRPr="00605089" w:rsidRDefault="00C97B82" w:rsidP="00C9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Грищенко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 Михайловна </w:t>
            </w:r>
          </w:p>
        </w:tc>
        <w:tc>
          <w:tcPr>
            <w:tcW w:w="5812" w:type="dxa"/>
          </w:tcPr>
          <w:p w:rsidR="002008FC" w:rsidRPr="00605089" w:rsidRDefault="002008FC" w:rsidP="0020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>-глава Николаевского сельского поселения (по согласованию);</w:t>
            </w:r>
          </w:p>
          <w:p w:rsidR="002008FC" w:rsidRPr="00605089" w:rsidRDefault="002008FC" w:rsidP="0020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FC" w:rsidRPr="00605089" w:rsidTr="002008FC">
        <w:tc>
          <w:tcPr>
            <w:tcW w:w="3794" w:type="dxa"/>
          </w:tcPr>
          <w:p w:rsidR="002008FC" w:rsidRPr="00605089" w:rsidRDefault="002008FC" w:rsidP="0020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8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Ka</w:t>
            </w:r>
            <w:r w:rsidRPr="0060508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лз</w:t>
            </w:r>
            <w:proofErr w:type="spellEnd"/>
            <w:r w:rsidRPr="0060508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</w:t>
            </w: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05089"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 w:rsidRPr="00605089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5812" w:type="dxa"/>
          </w:tcPr>
          <w:p w:rsidR="002008FC" w:rsidRPr="00605089" w:rsidRDefault="002008FC" w:rsidP="002008FC">
            <w:pPr>
              <w:spacing w:after="17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>-глава Трехсельского сельского поселения (по согласованию):</w:t>
            </w:r>
          </w:p>
        </w:tc>
      </w:tr>
      <w:tr w:rsidR="002008FC" w:rsidRPr="00605089" w:rsidTr="002008FC">
        <w:trPr>
          <w:trHeight w:val="709"/>
        </w:trPr>
        <w:tc>
          <w:tcPr>
            <w:tcW w:w="3794" w:type="dxa"/>
          </w:tcPr>
          <w:p w:rsidR="002008FC" w:rsidRPr="00605089" w:rsidRDefault="002008FC" w:rsidP="0020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 xml:space="preserve">Ионов </w:t>
            </w:r>
            <w:proofErr w:type="spellStart"/>
            <w:r w:rsidRPr="00605089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60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089">
              <w:rPr>
                <w:rFonts w:ascii="Times New Roman" w:hAnsi="Times New Roman" w:cs="Times New Roman"/>
                <w:sz w:val="24"/>
                <w:szCs w:val="24"/>
              </w:rPr>
              <w:t>Даутович</w:t>
            </w:r>
            <w:proofErr w:type="spellEnd"/>
          </w:p>
        </w:tc>
        <w:tc>
          <w:tcPr>
            <w:tcW w:w="5812" w:type="dxa"/>
          </w:tcPr>
          <w:p w:rsidR="002008FC" w:rsidRPr="00605089" w:rsidRDefault="002008FC" w:rsidP="002008FC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9">
              <w:rPr>
                <w:rFonts w:ascii="Times New Roman" w:hAnsi="Times New Roman" w:cs="Times New Roman"/>
                <w:sz w:val="24"/>
                <w:szCs w:val="24"/>
              </w:rPr>
              <w:t>-глава Урупского сельского поселения (по согласованию).</w:t>
            </w:r>
          </w:p>
        </w:tc>
      </w:tr>
    </w:tbl>
    <w:p w:rsidR="002008FC" w:rsidRPr="00557FA4" w:rsidRDefault="002008FC" w:rsidP="00557FA4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57FA4">
        <w:rPr>
          <w:rStyle w:val="2"/>
          <w:rFonts w:eastAsiaTheme="minorHAnsi"/>
        </w:rPr>
        <w:t>ПОВЕСТКА ДНЯ:</w:t>
      </w:r>
    </w:p>
    <w:p w:rsidR="002008FC" w:rsidRPr="00557FA4" w:rsidRDefault="002008FC" w:rsidP="00557FA4">
      <w:pPr>
        <w:pStyle w:val="5"/>
        <w:numPr>
          <w:ilvl w:val="0"/>
          <w:numId w:val="1"/>
        </w:numPr>
        <w:shd w:val="clear" w:color="auto" w:fill="auto"/>
        <w:tabs>
          <w:tab w:val="left" w:pos="1044"/>
        </w:tabs>
        <w:spacing w:before="0" w:line="240" w:lineRule="auto"/>
        <w:ind w:right="20" w:firstLine="720"/>
        <w:rPr>
          <w:sz w:val="24"/>
          <w:szCs w:val="24"/>
        </w:rPr>
      </w:pPr>
      <w:r w:rsidRPr="00557FA4">
        <w:rPr>
          <w:rStyle w:val="10"/>
        </w:rPr>
        <w:lastRenderedPageBreak/>
        <w:t>Об итогах исполнения плана мероприятий («дорожной карты») по со</w:t>
      </w:r>
      <w:r w:rsidRPr="00557FA4">
        <w:rPr>
          <w:rStyle w:val="10"/>
        </w:rPr>
        <w:softHyphen/>
        <w:t>действию развитию конкуренции и развитию конкурентной среды на террито</w:t>
      </w:r>
      <w:r w:rsidRPr="00557FA4">
        <w:rPr>
          <w:rStyle w:val="10"/>
        </w:rPr>
        <w:softHyphen/>
        <w:t>рии муниципального образования Успенский  район за 2018 го</w:t>
      </w:r>
      <w:r w:rsidRPr="00557FA4">
        <w:rPr>
          <w:rStyle w:val="10"/>
        </w:rPr>
        <w:softHyphen/>
        <w:t>д.</w:t>
      </w:r>
    </w:p>
    <w:p w:rsidR="002008FC" w:rsidRPr="00557FA4" w:rsidRDefault="002008FC" w:rsidP="00557FA4">
      <w:pPr>
        <w:pStyle w:val="5"/>
        <w:shd w:val="clear" w:color="auto" w:fill="auto"/>
        <w:spacing w:before="0" w:line="240" w:lineRule="auto"/>
        <w:ind w:right="20" w:firstLine="720"/>
        <w:rPr>
          <w:sz w:val="24"/>
          <w:szCs w:val="24"/>
        </w:rPr>
      </w:pPr>
      <w:r w:rsidRPr="00557FA4">
        <w:rPr>
          <w:rStyle w:val="10"/>
        </w:rPr>
        <w:t xml:space="preserve">Докладчики: С.А. Онишко – начальник отдела экономики администрации муниципального образования Успенский район </w:t>
      </w:r>
    </w:p>
    <w:p w:rsidR="002008FC" w:rsidRPr="00557FA4" w:rsidRDefault="002008FC" w:rsidP="00557FA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557FA4">
        <w:rPr>
          <w:rStyle w:val="20"/>
          <w:rFonts w:eastAsiaTheme="minorHAnsi"/>
        </w:rPr>
        <w:t>СЛУШАЛИ:</w:t>
      </w:r>
      <w:bookmarkEnd w:id="2"/>
    </w:p>
    <w:p w:rsidR="002008FC" w:rsidRPr="00557FA4" w:rsidRDefault="002008FC" w:rsidP="00557FA4">
      <w:pPr>
        <w:pStyle w:val="5"/>
        <w:shd w:val="clear" w:color="auto" w:fill="auto"/>
        <w:spacing w:before="0" w:line="240" w:lineRule="auto"/>
        <w:ind w:right="20" w:firstLine="720"/>
        <w:rPr>
          <w:sz w:val="24"/>
          <w:szCs w:val="24"/>
        </w:rPr>
      </w:pPr>
      <w:r w:rsidRPr="00557FA4">
        <w:rPr>
          <w:rStyle w:val="0pt"/>
        </w:rPr>
        <w:t xml:space="preserve">Онишко С.А. </w:t>
      </w:r>
      <w:r w:rsidRPr="00557FA4">
        <w:rPr>
          <w:rStyle w:val="10"/>
        </w:rPr>
        <w:t xml:space="preserve"> - начальника отдела экономики, ко</w:t>
      </w:r>
      <w:r w:rsidRPr="00557FA4">
        <w:rPr>
          <w:rStyle w:val="10"/>
        </w:rPr>
        <w:softHyphen/>
        <w:t xml:space="preserve">торая </w:t>
      </w:r>
      <w:r w:rsidR="00557FA4" w:rsidRPr="00557FA4">
        <w:rPr>
          <w:rStyle w:val="10"/>
        </w:rPr>
        <w:t xml:space="preserve">доложила </w:t>
      </w:r>
      <w:r w:rsidRPr="00557FA4">
        <w:rPr>
          <w:rStyle w:val="10"/>
        </w:rPr>
        <w:t xml:space="preserve"> информацию</w:t>
      </w:r>
      <w:r w:rsidR="00557FA4" w:rsidRPr="00557FA4">
        <w:rPr>
          <w:rStyle w:val="10"/>
        </w:rPr>
        <w:t xml:space="preserve">  по пунктам исполнения плана мероприятий  (дорожной карты )</w:t>
      </w:r>
      <w:proofErr w:type="gramStart"/>
      <w:r w:rsidR="00557FA4" w:rsidRPr="00557FA4">
        <w:rPr>
          <w:rStyle w:val="10"/>
        </w:rPr>
        <w:t xml:space="preserve"> </w:t>
      </w:r>
      <w:r w:rsidRPr="00557FA4">
        <w:rPr>
          <w:rStyle w:val="10"/>
        </w:rPr>
        <w:t>.</w:t>
      </w:r>
      <w:proofErr w:type="gramEnd"/>
    </w:p>
    <w:p w:rsidR="002008FC" w:rsidRPr="00557FA4" w:rsidRDefault="002008FC" w:rsidP="00557FA4">
      <w:pPr>
        <w:pStyle w:val="5"/>
        <w:shd w:val="clear" w:color="auto" w:fill="auto"/>
        <w:spacing w:before="0" w:line="240" w:lineRule="auto"/>
        <w:ind w:right="20" w:firstLine="720"/>
        <w:rPr>
          <w:rStyle w:val="10"/>
        </w:rPr>
      </w:pPr>
      <w:r w:rsidRPr="00557FA4">
        <w:rPr>
          <w:rStyle w:val="10"/>
        </w:rPr>
        <w:t>За 2018 года по мероприятиям Плана («дорожной карты»), достигнуты сле</w:t>
      </w:r>
      <w:r w:rsidRPr="00557FA4">
        <w:rPr>
          <w:rStyle w:val="10"/>
        </w:rPr>
        <w:softHyphen/>
        <w:t>дующие показатели:</w:t>
      </w:r>
    </w:p>
    <w:p w:rsidR="002008FC" w:rsidRPr="00557FA4" w:rsidRDefault="002008FC" w:rsidP="00557FA4">
      <w:pPr>
        <w:pStyle w:val="a5"/>
        <w:numPr>
          <w:ilvl w:val="0"/>
          <w:numId w:val="3"/>
        </w:numPr>
        <w:ind w:left="0" w:firstLine="720"/>
        <w:rPr>
          <w:rFonts w:ascii="Times New Roman" w:hAnsi="Times New Roman" w:cs="Times New Roman"/>
        </w:rPr>
      </w:pPr>
      <w:r w:rsidRPr="00557FA4">
        <w:rPr>
          <w:rFonts w:ascii="Times New Roman" w:hAnsi="Times New Roman" w:cs="Times New Roman"/>
        </w:rPr>
        <w:t>Количество консультативных услуг ИКЦ  – 864</w:t>
      </w:r>
    </w:p>
    <w:p w:rsidR="002008FC" w:rsidRPr="00557FA4" w:rsidRDefault="002008FC" w:rsidP="00557FA4">
      <w:pPr>
        <w:pStyle w:val="5"/>
        <w:shd w:val="clear" w:color="auto" w:fill="auto"/>
        <w:spacing w:before="0" w:line="240" w:lineRule="auto"/>
        <w:ind w:right="20" w:firstLine="720"/>
        <w:rPr>
          <w:sz w:val="24"/>
          <w:szCs w:val="24"/>
        </w:rPr>
      </w:pPr>
      <w:r w:rsidRPr="00557FA4">
        <w:rPr>
          <w:sz w:val="24"/>
          <w:szCs w:val="24"/>
        </w:rPr>
        <w:t>Количество ИП  и КФХ, которым оказана помощь в формировании пакета документов для выплаты субсидий,  46 единиц</w:t>
      </w:r>
      <w:r w:rsidRPr="00557FA4">
        <w:rPr>
          <w:sz w:val="24"/>
          <w:szCs w:val="24"/>
        </w:rPr>
        <w:t>;</w:t>
      </w:r>
    </w:p>
    <w:p w:rsidR="002008FC" w:rsidRPr="00557FA4" w:rsidRDefault="002008FC" w:rsidP="00557FA4">
      <w:pPr>
        <w:pStyle w:val="a6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57FA4">
        <w:rPr>
          <w:rFonts w:ascii="Times New Roman" w:hAnsi="Times New Roman" w:cs="Times New Roman"/>
          <w:color w:val="000000"/>
          <w:sz w:val="24"/>
          <w:szCs w:val="24"/>
        </w:rPr>
        <w:t xml:space="preserve">В 2018 году на территории </w:t>
      </w:r>
      <w:proofErr w:type="spellStart"/>
      <w:r w:rsidRPr="00557FA4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Pr="00557FA4">
        <w:rPr>
          <w:rFonts w:ascii="Times New Roman" w:hAnsi="Times New Roman" w:cs="Times New Roman"/>
          <w:color w:val="000000"/>
          <w:sz w:val="24"/>
          <w:szCs w:val="24"/>
        </w:rPr>
        <w:t xml:space="preserve"> Успенский район функционировало 67объектов бытового обслуживания, в которых трудоустроено 118человек. В сотрудничестве с  ОВД Успенского района,  выявлен и поставлен на  налоговый учет 1 гражданин:  осуществляющий оказание бытовых услуг – услуги парикмахерских</w:t>
      </w:r>
      <w:proofErr w:type="gramStart"/>
      <w:r w:rsidRPr="00557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FA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57FA4">
        <w:rPr>
          <w:rFonts w:ascii="Times New Roman" w:hAnsi="Times New Roman" w:cs="Times New Roman"/>
          <w:sz w:val="24"/>
          <w:szCs w:val="24"/>
        </w:rPr>
        <w:t xml:space="preserve">а 2018год с </w:t>
      </w:r>
      <w:r w:rsidRPr="00557FA4">
        <w:rPr>
          <w:rFonts w:ascii="Times New Roman" w:hAnsi="Times New Roman" w:cs="Times New Roman"/>
          <w:color w:val="FF0000"/>
          <w:sz w:val="24"/>
          <w:szCs w:val="24"/>
        </w:rPr>
        <w:t xml:space="preserve">17 </w:t>
      </w:r>
      <w:r w:rsidRPr="00557FA4">
        <w:rPr>
          <w:rFonts w:ascii="Times New Roman" w:hAnsi="Times New Roman" w:cs="Times New Roman"/>
          <w:sz w:val="24"/>
          <w:szCs w:val="24"/>
        </w:rPr>
        <w:t>работниками оформлены трудовые договора.</w:t>
      </w:r>
    </w:p>
    <w:p w:rsidR="002008FC" w:rsidRPr="00557FA4" w:rsidRDefault="002008FC" w:rsidP="00557FA4">
      <w:pPr>
        <w:pStyle w:val="a6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57F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Организовано </w:t>
      </w:r>
      <w:proofErr w:type="gramStart"/>
      <w:r w:rsidRPr="00557FA4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выездное</w:t>
      </w:r>
      <w:proofErr w:type="gramEnd"/>
      <w:r w:rsidRPr="00557F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обслуживания в сельских  и отдаленных населенных пунктах  парикмахерскими  ИП </w:t>
      </w:r>
      <w:proofErr w:type="spellStart"/>
      <w:r w:rsidRPr="00557FA4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Хачатуровой</w:t>
      </w:r>
      <w:proofErr w:type="spellEnd"/>
      <w:r w:rsidRPr="00557F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ИП </w:t>
      </w:r>
      <w:proofErr w:type="spellStart"/>
      <w:r w:rsidRPr="00557FA4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Касымомой</w:t>
      </w:r>
      <w:proofErr w:type="spellEnd"/>
      <w:r w:rsidRPr="00557F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Е.Н.  </w:t>
      </w:r>
    </w:p>
    <w:p w:rsidR="002008FC" w:rsidRPr="00557FA4" w:rsidRDefault="002008FC" w:rsidP="00557FA4">
      <w:pPr>
        <w:pStyle w:val="a6"/>
        <w:numPr>
          <w:ilvl w:val="0"/>
          <w:numId w:val="3"/>
        </w:numPr>
        <w:spacing w:after="0" w:line="240" w:lineRule="auto"/>
        <w:ind w:left="0" w:right="140" w:firstLine="720"/>
        <w:rPr>
          <w:rFonts w:ascii="Times New Roman" w:hAnsi="Times New Roman" w:cs="Times New Roman"/>
          <w:sz w:val="24"/>
          <w:szCs w:val="24"/>
        </w:rPr>
      </w:pPr>
      <w:r w:rsidRPr="00557FA4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Администрацией муниципального образования Успенский район совместно с сельскими поселениями и контролирующими органами за 2018 год проведено 3 840 мониторингов торговых предприятий по выявлению превышения наценки на социально-значимые продукты питания, в том числе - 85 мониторингов совместно с прокуратурой района. Выявлено и устранено 53 нарушения</w:t>
      </w:r>
    </w:p>
    <w:p w:rsidR="002008FC" w:rsidRPr="00557FA4" w:rsidRDefault="002008FC" w:rsidP="00557FA4">
      <w:pPr>
        <w:pStyle w:val="a6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57FA4">
        <w:rPr>
          <w:rFonts w:ascii="Times New Roman" w:hAnsi="Times New Roman" w:cs="Times New Roman"/>
          <w:sz w:val="24"/>
          <w:szCs w:val="24"/>
        </w:rPr>
        <w:t>На территории Успенского района 256 товаропроизводителей</w:t>
      </w:r>
      <w:proofErr w:type="gramStart"/>
      <w:r w:rsidRPr="00557F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FA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57FA4">
        <w:rPr>
          <w:rFonts w:ascii="Times New Roman" w:hAnsi="Times New Roman" w:cs="Times New Roman"/>
          <w:sz w:val="24"/>
          <w:szCs w:val="24"/>
        </w:rPr>
        <w:t>существляющих деятельность на территории муниципального образования Успенский район. Основная часть товаропроизводителей  -250 человек, занята в сельском хозяйстве</w:t>
      </w:r>
      <w:r w:rsidRPr="00557FA4">
        <w:rPr>
          <w:rFonts w:ascii="Times New Roman" w:hAnsi="Times New Roman" w:cs="Times New Roman"/>
          <w:sz w:val="24"/>
          <w:szCs w:val="24"/>
        </w:rPr>
        <w:t>;</w:t>
      </w:r>
    </w:p>
    <w:p w:rsidR="002008FC" w:rsidRPr="00557FA4" w:rsidRDefault="002008FC" w:rsidP="00557FA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57FA4">
        <w:rPr>
          <w:rFonts w:ascii="Times New Roman" w:hAnsi="Times New Roman" w:cs="Times New Roman"/>
          <w:sz w:val="24"/>
          <w:szCs w:val="24"/>
        </w:rPr>
        <w:t>За 2018год  администрацией  муниципального образования Успенский район  проведено  12мероприятий по       вопросам взаимодействия       товаропроизводителей  и организаций  торговли  ра</w:t>
      </w:r>
      <w:r w:rsidRPr="00557FA4">
        <w:rPr>
          <w:rFonts w:ascii="Times New Roman" w:hAnsi="Times New Roman" w:cs="Times New Roman"/>
          <w:sz w:val="24"/>
          <w:szCs w:val="24"/>
        </w:rPr>
        <w:t>йона</w:t>
      </w:r>
      <w:proofErr w:type="gramStart"/>
      <w:r w:rsidRPr="00557F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008FC" w:rsidRPr="00557FA4" w:rsidRDefault="002008FC" w:rsidP="00557FA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57FA4">
        <w:rPr>
          <w:rFonts w:ascii="Times New Roman" w:hAnsi="Times New Roman" w:cs="Times New Roman"/>
          <w:sz w:val="24"/>
          <w:szCs w:val="24"/>
        </w:rPr>
        <w:t xml:space="preserve">    За 2018год  на 3мероприятиях  рассмотрены вопросы </w:t>
      </w:r>
      <w:r w:rsidRPr="00557FA4">
        <w:rPr>
          <w:rFonts w:ascii="Times New Roman" w:hAnsi="Times New Roman" w:cs="Times New Roman"/>
          <w:sz w:val="24"/>
          <w:szCs w:val="24"/>
        </w:rPr>
        <w:t xml:space="preserve">  по  повышению     </w:t>
      </w:r>
      <w:r w:rsidRPr="00557FA4">
        <w:rPr>
          <w:rFonts w:ascii="Times New Roman" w:hAnsi="Times New Roman" w:cs="Times New Roman"/>
          <w:sz w:val="24"/>
          <w:szCs w:val="24"/>
        </w:rPr>
        <w:t>конкурентоспособности  и продвижению товаров</w:t>
      </w:r>
      <w:r w:rsidRPr="00557FA4">
        <w:rPr>
          <w:rFonts w:ascii="Times New Roman" w:hAnsi="Times New Roman" w:cs="Times New Roman"/>
          <w:sz w:val="24"/>
          <w:szCs w:val="24"/>
        </w:rPr>
        <w:t xml:space="preserve">  на    потребительском  рынке</w:t>
      </w:r>
      <w:proofErr w:type="gramStart"/>
      <w:r w:rsidRPr="00557F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008FC" w:rsidRPr="00557FA4" w:rsidRDefault="002008FC" w:rsidP="00557FA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FA4">
        <w:rPr>
          <w:rFonts w:ascii="Times New Roman" w:hAnsi="Times New Roman" w:cs="Times New Roman"/>
          <w:sz w:val="24"/>
          <w:szCs w:val="24"/>
        </w:rPr>
        <w:t>В 2018 году общий объем инвестиций в основной капитал составил 651,6 млн. рублей. Предприятия района в прошедшем году инвестировали в собственные производства 84% от общего объема инвестиций (АО «Успенский сахарник» - 335 млн.руб., ОАО «Мичуринское» - 55,3 млн.руб., ОАО «Марьинское» – 22,4 млн.руб.).</w:t>
      </w:r>
    </w:p>
    <w:p w:rsidR="002008FC" w:rsidRPr="00557FA4" w:rsidRDefault="002008FC" w:rsidP="00557FA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FA4">
        <w:rPr>
          <w:rFonts w:ascii="Times New Roman" w:hAnsi="Times New Roman" w:cs="Times New Roman"/>
          <w:sz w:val="24"/>
          <w:szCs w:val="24"/>
        </w:rPr>
        <w:t xml:space="preserve">В 2018 году завершена реализация протокола о намерениях по реализации инвестиционного проекта «Модернизация оборудования завода АО «Успенский сахарник» на сумму инвестиций 289 млн. рублей, подписанного в рамках Инвестиционного форума в городе Сочи в 2017 году. </w:t>
      </w:r>
    </w:p>
    <w:p w:rsidR="002008FC" w:rsidRPr="00557FA4" w:rsidRDefault="002008FC" w:rsidP="00557FA4">
      <w:pPr>
        <w:pStyle w:val="a6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FA4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муниципального образования Успенский район на стадии реализации находятся 6 крупных инвестиционных проектов общей стоимостью порядка 1 </w:t>
      </w:r>
      <w:proofErr w:type="gramStart"/>
      <w:r w:rsidRPr="00557FA4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557FA4">
        <w:rPr>
          <w:rFonts w:ascii="Times New Roman" w:hAnsi="Times New Roman" w:cs="Times New Roman"/>
          <w:sz w:val="24"/>
          <w:szCs w:val="24"/>
        </w:rPr>
        <w:t xml:space="preserve"> 863 млн. рублей, реализация которых будет способствовать созданию в районе 155 новых рабочих мест и ежегодному привлечению 489 </w:t>
      </w:r>
      <w:proofErr w:type="spellStart"/>
      <w:r w:rsidRPr="00557FA4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557FA4">
        <w:rPr>
          <w:rFonts w:ascii="Times New Roman" w:hAnsi="Times New Roman" w:cs="Times New Roman"/>
          <w:sz w:val="24"/>
          <w:szCs w:val="24"/>
        </w:rPr>
        <w:t xml:space="preserve"> налогов во все уровни </w:t>
      </w:r>
      <w:proofErr w:type="spellStart"/>
      <w:r w:rsidRPr="00557FA4">
        <w:rPr>
          <w:rFonts w:ascii="Times New Roman" w:hAnsi="Times New Roman" w:cs="Times New Roman"/>
          <w:sz w:val="24"/>
          <w:szCs w:val="24"/>
        </w:rPr>
        <w:t>бюджета:Модернизация</w:t>
      </w:r>
      <w:proofErr w:type="spellEnd"/>
      <w:r w:rsidRPr="00557FA4">
        <w:rPr>
          <w:rFonts w:ascii="Times New Roman" w:hAnsi="Times New Roman" w:cs="Times New Roman"/>
          <w:sz w:val="24"/>
          <w:szCs w:val="24"/>
        </w:rPr>
        <w:t xml:space="preserve"> оборудования завода АО «Успенский сахарник». </w:t>
      </w:r>
      <w:r w:rsidRPr="00557FA4">
        <w:rPr>
          <w:rFonts w:ascii="Times New Roman" w:hAnsi="Times New Roman" w:cs="Times New Roman"/>
          <w:i/>
          <w:sz w:val="24"/>
          <w:szCs w:val="24"/>
        </w:rPr>
        <w:t xml:space="preserve">Объем инвестиций 720 млн.руб. В рамках инвестпроекта предполагается установка выпарной станции, моечного комплекса свеклы и строительство склада для хранения сельскохозяйственной продукции. Реализация инвестпроекта будет способствовать увеличению производственной мощности по сахару до 220 тыс. тонн/год, свекловичному жому 130 тыс. тонн/год и свекловичной патоке 15 тыс. </w:t>
      </w:r>
      <w:r w:rsidRPr="00557FA4">
        <w:rPr>
          <w:rFonts w:ascii="Times New Roman" w:hAnsi="Times New Roman" w:cs="Times New Roman"/>
          <w:i/>
          <w:sz w:val="24"/>
          <w:szCs w:val="24"/>
        </w:rPr>
        <w:lastRenderedPageBreak/>
        <w:t>тонн/год, а также повышению качества выпускаемой продукции. Фактически освоено 305,9 млн. рублей. Ведется установка и обвязка выпарных аппаратов.</w:t>
      </w:r>
    </w:p>
    <w:p w:rsidR="002008FC" w:rsidRPr="00557FA4" w:rsidRDefault="002008FC" w:rsidP="00557FA4">
      <w:pPr>
        <w:pStyle w:val="TimesNewRoman1551"/>
        <w:numPr>
          <w:ilvl w:val="0"/>
          <w:numId w:val="7"/>
        </w:numPr>
        <w:spacing w:before="0" w:beforeAutospacing="0" w:after="0" w:afterAutospacing="0"/>
        <w:ind w:left="0" w:firstLine="720"/>
        <w:rPr>
          <w:i/>
          <w:color w:val="000000"/>
          <w:szCs w:val="24"/>
        </w:rPr>
      </w:pPr>
      <w:r w:rsidRPr="00557FA4">
        <w:rPr>
          <w:b/>
          <w:szCs w:val="24"/>
        </w:rPr>
        <w:t xml:space="preserve">Закладка садов ОАО «Мичуринское» </w:t>
      </w:r>
      <w:r w:rsidRPr="00557FA4">
        <w:rPr>
          <w:i/>
          <w:szCs w:val="24"/>
        </w:rPr>
        <w:t>с объемом инвестиций 200 млн.</w:t>
      </w:r>
      <w:r w:rsidRPr="00557FA4">
        <w:rPr>
          <w:szCs w:val="24"/>
        </w:rPr>
        <w:t xml:space="preserve"> </w:t>
      </w:r>
      <w:proofErr w:type="spellStart"/>
      <w:r w:rsidRPr="00557FA4">
        <w:rPr>
          <w:szCs w:val="24"/>
        </w:rPr>
        <w:t>рублей</w:t>
      </w:r>
      <w:proofErr w:type="gramStart"/>
      <w:r w:rsidRPr="00557FA4">
        <w:rPr>
          <w:szCs w:val="24"/>
        </w:rPr>
        <w:t>.</w:t>
      </w:r>
      <w:r w:rsidRPr="00557FA4">
        <w:rPr>
          <w:i/>
          <w:color w:val="000000"/>
          <w:szCs w:val="24"/>
        </w:rPr>
        <w:t>З</w:t>
      </w:r>
      <w:proofErr w:type="gramEnd"/>
      <w:r w:rsidRPr="00557FA4">
        <w:rPr>
          <w:i/>
          <w:color w:val="000000"/>
          <w:szCs w:val="24"/>
        </w:rPr>
        <w:t>а</w:t>
      </w:r>
      <w:proofErr w:type="spellEnd"/>
      <w:r w:rsidRPr="00557FA4">
        <w:rPr>
          <w:i/>
          <w:color w:val="000000"/>
          <w:szCs w:val="24"/>
        </w:rPr>
        <w:t xml:space="preserve"> 5 лет реализации проекта планируется высадить 266 600 саженцев. </w:t>
      </w:r>
      <w:r w:rsidRPr="00557FA4">
        <w:rPr>
          <w:i/>
          <w:szCs w:val="24"/>
        </w:rPr>
        <w:t xml:space="preserve">Планируется, что по завершении инвестиционного проекта в районе будет </w:t>
      </w:r>
      <w:r w:rsidRPr="00557FA4">
        <w:rPr>
          <w:b/>
          <w:i/>
          <w:szCs w:val="24"/>
        </w:rPr>
        <w:t>создано 50 новых рабочих мест</w:t>
      </w:r>
      <w:r w:rsidRPr="00557FA4">
        <w:rPr>
          <w:i/>
          <w:szCs w:val="24"/>
        </w:rPr>
        <w:t xml:space="preserve">, а </w:t>
      </w:r>
      <w:r w:rsidRPr="00557FA4">
        <w:rPr>
          <w:i/>
          <w:color w:val="000000"/>
          <w:szCs w:val="24"/>
        </w:rPr>
        <w:t xml:space="preserve"> годовой объем производства яблок увеличится в среднем на 6000 тонн. Фактически освоено 35,5 </w:t>
      </w:r>
      <w:proofErr w:type="spellStart"/>
      <w:r w:rsidRPr="00557FA4">
        <w:rPr>
          <w:i/>
          <w:color w:val="000000"/>
          <w:szCs w:val="24"/>
        </w:rPr>
        <w:t>млн</w:t>
      </w:r>
      <w:proofErr w:type="gramStart"/>
      <w:r w:rsidRPr="00557FA4">
        <w:rPr>
          <w:i/>
          <w:color w:val="000000"/>
          <w:szCs w:val="24"/>
        </w:rPr>
        <w:t>.р</w:t>
      </w:r>
      <w:proofErr w:type="gramEnd"/>
      <w:r w:rsidRPr="00557FA4">
        <w:rPr>
          <w:i/>
          <w:color w:val="000000"/>
          <w:szCs w:val="24"/>
        </w:rPr>
        <w:t>ублей</w:t>
      </w:r>
      <w:proofErr w:type="spellEnd"/>
      <w:r w:rsidRPr="00557FA4">
        <w:rPr>
          <w:i/>
          <w:color w:val="000000"/>
          <w:szCs w:val="24"/>
        </w:rPr>
        <w:t>. Произведена посадка 31,5 га садов (62493 саженца).</w:t>
      </w:r>
    </w:p>
    <w:p w:rsidR="002008FC" w:rsidRPr="00557FA4" w:rsidRDefault="002008FC" w:rsidP="00557FA4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FA4">
        <w:rPr>
          <w:rFonts w:ascii="Times New Roman" w:hAnsi="Times New Roman" w:cs="Times New Roman"/>
          <w:b/>
          <w:sz w:val="24"/>
          <w:szCs w:val="24"/>
        </w:rPr>
        <w:t xml:space="preserve"> «Строительство логистического центра» ООО «ГУРИАТИ-Юг».</w:t>
      </w:r>
      <w:r w:rsidRPr="00557FA4">
        <w:rPr>
          <w:rFonts w:ascii="Times New Roman" w:hAnsi="Times New Roman" w:cs="Times New Roman"/>
          <w:i/>
          <w:sz w:val="24"/>
          <w:szCs w:val="24"/>
        </w:rPr>
        <w:t xml:space="preserve"> Объем инвестиций </w:t>
      </w:r>
      <w:r w:rsidRPr="00557FA4">
        <w:rPr>
          <w:rFonts w:ascii="Times New Roman" w:hAnsi="Times New Roman" w:cs="Times New Roman"/>
          <w:b/>
          <w:i/>
          <w:sz w:val="24"/>
          <w:szCs w:val="24"/>
        </w:rPr>
        <w:t>133,2 млн. рублей</w:t>
      </w:r>
      <w:r w:rsidRPr="00557FA4">
        <w:rPr>
          <w:rFonts w:ascii="Times New Roman" w:hAnsi="Times New Roman" w:cs="Times New Roman"/>
          <w:i/>
          <w:sz w:val="24"/>
          <w:szCs w:val="24"/>
        </w:rPr>
        <w:t xml:space="preserve">. В рамках инвестиционного проекта планируется строительство логистического центра, специализирующегося на хранении, сортировке и упаковке плодоовощной продукции (вместимость 2 тыс. тонн, площадь 3 тыс. м. кв.) и закладка питомника хвойных пород (площадь открытого грунта 5 га). В рамках проекта запланировано создание </w:t>
      </w:r>
      <w:r w:rsidRPr="00557FA4">
        <w:rPr>
          <w:rFonts w:ascii="Times New Roman" w:hAnsi="Times New Roman" w:cs="Times New Roman"/>
          <w:b/>
          <w:i/>
          <w:sz w:val="24"/>
          <w:szCs w:val="24"/>
        </w:rPr>
        <w:t>47 новых рабочих мест</w:t>
      </w:r>
      <w:r w:rsidRPr="00557FA4">
        <w:rPr>
          <w:rFonts w:ascii="Times New Roman" w:hAnsi="Times New Roman" w:cs="Times New Roman"/>
          <w:i/>
          <w:sz w:val="24"/>
          <w:szCs w:val="24"/>
        </w:rPr>
        <w:t>. Освоено 19,9 млн. рублей, заложены 3 га хвойных культур.</w:t>
      </w:r>
    </w:p>
    <w:p w:rsidR="002008FC" w:rsidRPr="00557FA4" w:rsidRDefault="002008FC" w:rsidP="00557FA4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FA4">
        <w:rPr>
          <w:rFonts w:ascii="Times New Roman" w:hAnsi="Times New Roman" w:cs="Times New Roman"/>
          <w:sz w:val="24"/>
          <w:szCs w:val="24"/>
        </w:rPr>
        <w:t>Строительство дробильно-сортировочного завод</w:t>
      </w:r>
      <w:proofErr w:type="gramStart"/>
      <w:r w:rsidRPr="00557FA4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557FA4">
        <w:rPr>
          <w:rFonts w:ascii="Times New Roman" w:hAnsi="Times New Roman" w:cs="Times New Roman"/>
          <w:sz w:val="24"/>
          <w:szCs w:val="24"/>
        </w:rPr>
        <w:t xml:space="preserve"> «ДСУ-4</w:t>
      </w:r>
      <w:r w:rsidRPr="00557FA4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557FA4">
        <w:rPr>
          <w:rFonts w:ascii="Times New Roman" w:hAnsi="Times New Roman" w:cs="Times New Roman"/>
          <w:i/>
          <w:sz w:val="24"/>
          <w:szCs w:val="24"/>
        </w:rPr>
        <w:t xml:space="preserve">Объем инвестиций – 120 </w:t>
      </w:r>
      <w:proofErr w:type="spellStart"/>
      <w:r w:rsidRPr="00557FA4">
        <w:rPr>
          <w:rFonts w:ascii="Times New Roman" w:hAnsi="Times New Roman" w:cs="Times New Roman"/>
          <w:i/>
          <w:sz w:val="24"/>
          <w:szCs w:val="24"/>
        </w:rPr>
        <w:t>млн</w:t>
      </w:r>
      <w:proofErr w:type="gramStart"/>
      <w:r w:rsidRPr="00557FA4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557FA4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 w:rsidRPr="00557FA4">
        <w:rPr>
          <w:rFonts w:ascii="Times New Roman" w:hAnsi="Times New Roman" w:cs="Times New Roman"/>
          <w:i/>
          <w:sz w:val="24"/>
          <w:szCs w:val="24"/>
        </w:rPr>
        <w:t xml:space="preserve">. Данный проект предполагает производство и реализацию гравийно-песчаной </w:t>
      </w:r>
      <w:proofErr w:type="spellStart"/>
      <w:r w:rsidRPr="00557FA4">
        <w:rPr>
          <w:rFonts w:ascii="Times New Roman" w:hAnsi="Times New Roman" w:cs="Times New Roman"/>
          <w:i/>
          <w:sz w:val="24"/>
          <w:szCs w:val="24"/>
        </w:rPr>
        <w:t>смеси</w:t>
      </w:r>
      <w:proofErr w:type="gramStart"/>
      <w:r w:rsidRPr="00557FA4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557FA4">
        <w:rPr>
          <w:rFonts w:ascii="Times New Roman" w:hAnsi="Times New Roman" w:cs="Times New Roman"/>
          <w:i/>
          <w:sz w:val="24"/>
          <w:szCs w:val="24"/>
        </w:rPr>
        <w:t>ланируемый</w:t>
      </w:r>
      <w:proofErr w:type="spellEnd"/>
      <w:r w:rsidRPr="00557FA4">
        <w:rPr>
          <w:rFonts w:ascii="Times New Roman" w:hAnsi="Times New Roman" w:cs="Times New Roman"/>
          <w:i/>
          <w:sz w:val="24"/>
          <w:szCs w:val="24"/>
        </w:rPr>
        <w:t xml:space="preserve"> объем производства 80000 </w:t>
      </w:r>
      <w:proofErr w:type="spellStart"/>
      <w:r w:rsidRPr="00557FA4">
        <w:rPr>
          <w:rFonts w:ascii="Times New Roman" w:hAnsi="Times New Roman" w:cs="Times New Roman"/>
          <w:i/>
          <w:sz w:val="24"/>
          <w:szCs w:val="24"/>
        </w:rPr>
        <w:t>куб.м</w:t>
      </w:r>
      <w:proofErr w:type="spellEnd"/>
      <w:r w:rsidRPr="00557FA4">
        <w:rPr>
          <w:rFonts w:ascii="Times New Roman" w:hAnsi="Times New Roman" w:cs="Times New Roman"/>
          <w:i/>
          <w:sz w:val="24"/>
          <w:szCs w:val="24"/>
        </w:rPr>
        <w:t xml:space="preserve">. готовой продукции в год. В рамках проекта запланировано создание </w:t>
      </w:r>
      <w:r w:rsidRPr="00557FA4">
        <w:rPr>
          <w:rFonts w:ascii="Times New Roman" w:hAnsi="Times New Roman" w:cs="Times New Roman"/>
          <w:b/>
          <w:i/>
          <w:sz w:val="24"/>
          <w:szCs w:val="24"/>
        </w:rPr>
        <w:t xml:space="preserve">58 новых рабочих мест. </w:t>
      </w:r>
      <w:r w:rsidRPr="00557FA4">
        <w:rPr>
          <w:rFonts w:ascii="Times New Roman" w:hAnsi="Times New Roman" w:cs="Times New Roman"/>
          <w:i/>
          <w:sz w:val="24"/>
          <w:szCs w:val="24"/>
        </w:rPr>
        <w:t xml:space="preserve">Освоено 80 </w:t>
      </w:r>
      <w:proofErr w:type="spellStart"/>
      <w:r w:rsidRPr="00557FA4">
        <w:rPr>
          <w:rFonts w:ascii="Times New Roman" w:hAnsi="Times New Roman" w:cs="Times New Roman"/>
          <w:i/>
          <w:sz w:val="24"/>
          <w:szCs w:val="24"/>
        </w:rPr>
        <w:t>млн</w:t>
      </w:r>
      <w:proofErr w:type="gramStart"/>
      <w:r w:rsidRPr="00557FA4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557FA4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 w:rsidRPr="00557FA4">
        <w:rPr>
          <w:rFonts w:ascii="Times New Roman" w:hAnsi="Times New Roman" w:cs="Times New Roman"/>
          <w:i/>
          <w:sz w:val="24"/>
          <w:szCs w:val="24"/>
        </w:rPr>
        <w:t xml:space="preserve">, приобретено оборудование для завода. </w:t>
      </w:r>
    </w:p>
    <w:p w:rsidR="002008FC" w:rsidRPr="00557FA4" w:rsidRDefault="002008FC" w:rsidP="00557FA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FA4">
        <w:rPr>
          <w:rFonts w:ascii="Times New Roman" w:hAnsi="Times New Roman" w:cs="Times New Roman"/>
          <w:sz w:val="24"/>
          <w:szCs w:val="24"/>
        </w:rPr>
        <w:t>5.</w:t>
      </w:r>
      <w:r w:rsidRPr="00557FA4">
        <w:rPr>
          <w:rFonts w:ascii="Times New Roman" w:hAnsi="Times New Roman" w:cs="Times New Roman"/>
          <w:sz w:val="24"/>
          <w:szCs w:val="24"/>
        </w:rPr>
        <w:tab/>
        <w:t>Строительство электроподстанции 35/10 кВ в селе Коноково 500 млн. рублей.</w:t>
      </w:r>
      <w:r w:rsidRPr="00557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FA4">
        <w:rPr>
          <w:rFonts w:ascii="Times New Roman" w:hAnsi="Times New Roman" w:cs="Times New Roman"/>
          <w:i/>
          <w:sz w:val="24"/>
          <w:szCs w:val="24"/>
        </w:rPr>
        <w:t>Данный проект обеспечит  стабильную поставку электроэнергии на территории Успенского и Коноковского сельских поселений.</w:t>
      </w:r>
    </w:p>
    <w:p w:rsidR="002008FC" w:rsidRPr="00557FA4" w:rsidRDefault="002008FC" w:rsidP="00557FA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FA4">
        <w:rPr>
          <w:rFonts w:ascii="Times New Roman" w:hAnsi="Times New Roman" w:cs="Times New Roman"/>
          <w:sz w:val="24"/>
          <w:szCs w:val="24"/>
        </w:rPr>
        <w:t>6. Строительство 129 индивидуальных жилых домов ООО «Интар».</w:t>
      </w:r>
      <w:r w:rsidRPr="00557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FA4">
        <w:rPr>
          <w:rFonts w:ascii="Times New Roman" w:hAnsi="Times New Roman" w:cs="Times New Roman"/>
          <w:i/>
          <w:sz w:val="24"/>
          <w:szCs w:val="24"/>
        </w:rPr>
        <w:t xml:space="preserve">Планируется осуществление строительства домов в Вольненском сельском поселении средней площадью 65,5 </w:t>
      </w:r>
      <w:proofErr w:type="spellStart"/>
      <w:r w:rsidRPr="00557FA4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r w:rsidRPr="00557FA4">
        <w:rPr>
          <w:rFonts w:ascii="Times New Roman" w:hAnsi="Times New Roman" w:cs="Times New Roman"/>
          <w:i/>
          <w:sz w:val="24"/>
          <w:szCs w:val="24"/>
        </w:rPr>
        <w:t>. В рамках проекта площадь домов будет варьироваться от 55 до 76 кв. м.</w:t>
      </w:r>
    </w:p>
    <w:p w:rsidR="002008FC" w:rsidRPr="00557FA4" w:rsidRDefault="002008FC" w:rsidP="00557FA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FA4">
        <w:rPr>
          <w:rFonts w:ascii="Times New Roman" w:hAnsi="Times New Roman" w:cs="Times New Roman"/>
          <w:sz w:val="24"/>
          <w:szCs w:val="24"/>
        </w:rPr>
        <w:t xml:space="preserve">На Российском инвестиционном форуме в 2019 году администрацией планируется заключение трех протоколов </w:t>
      </w:r>
      <w:proofErr w:type="gramStart"/>
      <w:r w:rsidRPr="00557FA4">
        <w:rPr>
          <w:rFonts w:ascii="Times New Roman" w:hAnsi="Times New Roman" w:cs="Times New Roman"/>
          <w:sz w:val="24"/>
          <w:szCs w:val="24"/>
        </w:rPr>
        <w:t>о намерениях по взаимодействию в сфере инвестиций по инвестиционным проектам на общую сумму</w:t>
      </w:r>
      <w:proofErr w:type="gramEnd"/>
      <w:r w:rsidRPr="00557FA4">
        <w:rPr>
          <w:rFonts w:ascii="Times New Roman" w:hAnsi="Times New Roman" w:cs="Times New Roman"/>
          <w:sz w:val="24"/>
          <w:szCs w:val="24"/>
        </w:rPr>
        <w:t xml:space="preserve"> 750 млн. рублей: </w:t>
      </w:r>
    </w:p>
    <w:p w:rsidR="002008FC" w:rsidRPr="00557FA4" w:rsidRDefault="002008FC" w:rsidP="00557FA4">
      <w:pPr>
        <w:widowControl w:val="0"/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FA4">
        <w:rPr>
          <w:rFonts w:ascii="Times New Roman" w:hAnsi="Times New Roman" w:cs="Times New Roman"/>
          <w:sz w:val="24"/>
          <w:szCs w:val="24"/>
        </w:rPr>
        <w:t>-Строительство тепличного комплекса по выращиванию ягодных культур  на сумму 300 млн. рублей;</w:t>
      </w:r>
    </w:p>
    <w:p w:rsidR="002008FC" w:rsidRPr="00557FA4" w:rsidRDefault="002008FC" w:rsidP="00557FA4">
      <w:pPr>
        <w:widowControl w:val="0"/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FA4">
        <w:rPr>
          <w:rFonts w:ascii="Times New Roman" w:hAnsi="Times New Roman" w:cs="Times New Roman"/>
          <w:sz w:val="24"/>
          <w:szCs w:val="24"/>
        </w:rPr>
        <w:t>-  Строительство объектов придорожного сервиса -  250 млн. рублей;</w:t>
      </w:r>
    </w:p>
    <w:p w:rsidR="002008FC" w:rsidRPr="00557FA4" w:rsidRDefault="002008FC" w:rsidP="00557FA4">
      <w:pPr>
        <w:widowControl w:val="0"/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FA4">
        <w:rPr>
          <w:rFonts w:ascii="Times New Roman" w:hAnsi="Times New Roman" w:cs="Times New Roman"/>
          <w:sz w:val="24"/>
          <w:szCs w:val="24"/>
        </w:rPr>
        <w:t xml:space="preserve">- Модернизация оборудования - 200 млн. рублей. </w:t>
      </w:r>
    </w:p>
    <w:p w:rsidR="002008FC" w:rsidRPr="00557FA4" w:rsidRDefault="002008FC" w:rsidP="00557FA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FA4">
        <w:rPr>
          <w:rFonts w:ascii="Times New Roman" w:hAnsi="Times New Roman" w:cs="Times New Roman"/>
          <w:sz w:val="24"/>
          <w:szCs w:val="24"/>
        </w:rPr>
        <w:t xml:space="preserve">Это способствует созданию в районе 120 новых рабочих мест, привлечению налогов в бюджеты всех уровней порядка 170 </w:t>
      </w:r>
      <w:proofErr w:type="spellStart"/>
      <w:r w:rsidRPr="00557FA4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557F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7FA4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557FA4">
        <w:rPr>
          <w:rFonts w:ascii="Times New Roman" w:hAnsi="Times New Roman" w:cs="Times New Roman"/>
          <w:sz w:val="24"/>
          <w:szCs w:val="24"/>
        </w:rPr>
        <w:t>.</w:t>
      </w:r>
    </w:p>
    <w:p w:rsidR="002008FC" w:rsidRPr="00557FA4" w:rsidRDefault="002008FC" w:rsidP="00557FA4">
      <w:pPr>
        <w:pStyle w:val="a6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FA4">
        <w:rPr>
          <w:rFonts w:ascii="Times New Roman" w:hAnsi="Times New Roman" w:cs="Times New Roman"/>
          <w:sz w:val="24"/>
          <w:szCs w:val="24"/>
        </w:rPr>
        <w:t>На территории Успенского сельского поселения в соответствии с Постановлением администрации Успенского сельского поселения Успенского района</w:t>
      </w:r>
      <w:r w:rsidRPr="00557FA4">
        <w:rPr>
          <w:rFonts w:ascii="Times New Roman" w:hAnsi="Times New Roman" w:cs="Times New Roman"/>
          <w:sz w:val="24"/>
          <w:szCs w:val="24"/>
        </w:rPr>
        <w:t xml:space="preserve"> </w:t>
      </w:r>
      <w:r w:rsidRPr="00557FA4">
        <w:rPr>
          <w:rFonts w:ascii="Times New Roman" w:hAnsi="Times New Roman" w:cs="Times New Roman"/>
          <w:sz w:val="24"/>
          <w:szCs w:val="24"/>
        </w:rPr>
        <w:t xml:space="preserve">№ 704 от 22.12.2016 г. «О проведении ярмарки «выходного дня» на территории Успенского сельского поселения Успенского района» ярмарка «выходного дня».  За 2018 год проведено  53 ярмарки в районном центре, в них приняли участие 4082 личных подсобных хозяйства, 111 фермерских хозяйств, 254 ремесленника, 197 перерабатывающих предприятий, 521 индивидуальных предпринимателей. Было реализовано 737,4 тонн продукции на сумму 34,8 </w:t>
      </w:r>
      <w:proofErr w:type="spellStart"/>
      <w:r w:rsidRPr="00557FA4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557F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7FA4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557FA4">
        <w:rPr>
          <w:rFonts w:ascii="Times New Roman" w:hAnsi="Times New Roman" w:cs="Times New Roman"/>
          <w:sz w:val="24"/>
          <w:szCs w:val="24"/>
        </w:rPr>
        <w:t>.</w:t>
      </w:r>
    </w:p>
    <w:p w:rsidR="002008FC" w:rsidRPr="00557FA4" w:rsidRDefault="002008FC" w:rsidP="00557FA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57FA4">
        <w:rPr>
          <w:rFonts w:ascii="Times New Roman" w:hAnsi="Times New Roman" w:cs="Times New Roman"/>
          <w:sz w:val="24"/>
          <w:szCs w:val="24"/>
        </w:rPr>
        <w:t>В 2018 году проведено 2 выставки-ярмарки местных  товаропроизводителей:</w:t>
      </w:r>
    </w:p>
    <w:p w:rsidR="002008FC" w:rsidRPr="00557FA4" w:rsidRDefault="002008FC" w:rsidP="00557FA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7FA4">
        <w:rPr>
          <w:rFonts w:ascii="Times New Roman" w:eastAsia="Times New Roman" w:hAnsi="Times New Roman" w:cs="Times New Roman"/>
          <w:sz w:val="24"/>
          <w:szCs w:val="24"/>
        </w:rPr>
        <w:t>25.01.2018 Выставка-ярмарка "Люди земли Успенской»;</w:t>
      </w:r>
      <w:r w:rsidRPr="0055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FA4">
        <w:rPr>
          <w:rFonts w:ascii="Times New Roman" w:eastAsia="Times New Roman" w:hAnsi="Times New Roman" w:cs="Times New Roman"/>
          <w:sz w:val="24"/>
          <w:szCs w:val="24"/>
        </w:rPr>
        <w:t xml:space="preserve">06.06.2018 Кубанская ярмарка 2018 в г. Краснодар: </w:t>
      </w:r>
    </w:p>
    <w:p w:rsidR="002008FC" w:rsidRPr="00557FA4" w:rsidRDefault="002008FC" w:rsidP="00557FA4">
      <w:pPr>
        <w:pStyle w:val="a6"/>
        <w:numPr>
          <w:ilvl w:val="0"/>
          <w:numId w:val="3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7FA4">
        <w:rPr>
          <w:rFonts w:ascii="Times New Roman" w:eastAsia="Times New Roman" w:hAnsi="Times New Roman" w:cs="Times New Roman"/>
          <w:sz w:val="24"/>
          <w:szCs w:val="24"/>
        </w:rPr>
        <w:t>В 2018 году опубликованы   53 статья  в печатном издании  районной газеты "Рассвет"</w:t>
      </w:r>
    </w:p>
    <w:p w:rsidR="002008FC" w:rsidRPr="00557FA4" w:rsidRDefault="002008FC" w:rsidP="00557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FA4">
        <w:rPr>
          <w:rFonts w:ascii="Times New Roman" w:eastAsia="Times New Roman" w:hAnsi="Times New Roman" w:cs="Times New Roman"/>
          <w:sz w:val="24"/>
          <w:szCs w:val="24"/>
        </w:rPr>
        <w:t>На сайте администрации муниципального образования Успенский район (</w:t>
      </w:r>
      <w:hyperlink r:id="rId6" w:history="1">
        <w:r w:rsidRPr="00557FA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http://www.admuspenskoe.ru/</w:t>
        </w:r>
      </w:hyperlink>
      <w:r w:rsidRPr="00557FA4">
        <w:rPr>
          <w:rFonts w:ascii="Times New Roman" w:eastAsia="Times New Roman" w:hAnsi="Times New Roman" w:cs="Times New Roman"/>
          <w:sz w:val="24"/>
          <w:szCs w:val="24"/>
        </w:rPr>
        <w:t xml:space="preserve">) опубликовано 40 статей  о товарах местных  </w:t>
      </w:r>
      <w:r w:rsidRPr="00557FA4">
        <w:rPr>
          <w:rFonts w:ascii="Times New Roman" w:eastAsia="Times New Roman" w:hAnsi="Times New Roman" w:cs="Times New Roman"/>
          <w:sz w:val="24"/>
          <w:szCs w:val="24"/>
        </w:rPr>
        <w:lastRenderedPageBreak/>
        <w:t>товаропроизводителей</w:t>
      </w:r>
      <w:proofErr w:type="gramStart"/>
      <w:r w:rsidRPr="0055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FA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57FA4">
        <w:rPr>
          <w:rFonts w:ascii="Times New Roman" w:eastAsia="Times New Roman" w:hAnsi="Times New Roman" w:cs="Times New Roman"/>
          <w:sz w:val="24"/>
          <w:szCs w:val="24"/>
        </w:rPr>
        <w:t xml:space="preserve"> 2018году Успенский район принял участие в Российском  инвестиционном форуме "Сочи-2018"</w:t>
      </w:r>
      <w:r w:rsidRPr="00557FA4">
        <w:rPr>
          <w:rFonts w:ascii="Times New Roman" w:hAnsi="Times New Roman" w:cs="Times New Roman"/>
          <w:sz w:val="24"/>
          <w:szCs w:val="24"/>
        </w:rPr>
        <w:t xml:space="preserve"> </w:t>
      </w:r>
      <w:r w:rsidRPr="00557FA4">
        <w:rPr>
          <w:rFonts w:ascii="Times New Roman" w:hAnsi="Times New Roman" w:cs="Times New Roman"/>
          <w:sz w:val="24"/>
          <w:szCs w:val="24"/>
        </w:rPr>
        <w:t>В 2018 году денежные средства запланированные на реализацию мероприятий по субсидированию перераспределены на мероприятие по оказанию консультационных услуг</w:t>
      </w:r>
      <w:r w:rsidRPr="00557FA4">
        <w:rPr>
          <w:rFonts w:ascii="Times New Roman" w:hAnsi="Times New Roman" w:cs="Times New Roman"/>
          <w:sz w:val="24"/>
          <w:szCs w:val="24"/>
        </w:rPr>
        <w:t xml:space="preserve"> </w:t>
      </w:r>
      <w:r w:rsidRPr="00557FA4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 проводится ярмарка «выходного дня».   Проводится она на территории Успенского сельского поселения в соответствии </w:t>
      </w:r>
      <w:proofErr w:type="spellStart"/>
      <w:r w:rsidRPr="00557FA4">
        <w:rPr>
          <w:rFonts w:ascii="Times New Roman" w:hAnsi="Times New Roman" w:cs="Times New Roman"/>
          <w:sz w:val="24"/>
          <w:szCs w:val="24"/>
        </w:rPr>
        <w:t>сЯрмарка</w:t>
      </w:r>
      <w:proofErr w:type="spellEnd"/>
      <w:r w:rsidRPr="00557FA4">
        <w:rPr>
          <w:rFonts w:ascii="Times New Roman" w:hAnsi="Times New Roman" w:cs="Times New Roman"/>
          <w:sz w:val="24"/>
          <w:szCs w:val="24"/>
        </w:rPr>
        <w:t xml:space="preserve"> «выходного дня» проводится один раз в неделю – суббота, режим работы – с 7.00 - 12.00 часов. Количество</w:t>
      </w:r>
      <w:r w:rsidRPr="00557FA4">
        <w:rPr>
          <w:rFonts w:ascii="Times New Roman" w:hAnsi="Times New Roman" w:cs="Times New Roman"/>
          <w:sz w:val="24"/>
          <w:szCs w:val="24"/>
        </w:rPr>
        <w:t xml:space="preserve"> </w:t>
      </w:r>
      <w:r w:rsidRPr="00557FA4">
        <w:rPr>
          <w:rFonts w:ascii="Times New Roman" w:hAnsi="Times New Roman" w:cs="Times New Roman"/>
          <w:sz w:val="24"/>
          <w:szCs w:val="24"/>
        </w:rPr>
        <w:t xml:space="preserve">предоставляемых мест – 120.          </w:t>
      </w:r>
    </w:p>
    <w:p w:rsidR="002008FC" w:rsidRPr="00557FA4" w:rsidRDefault="002008FC" w:rsidP="00557FA4">
      <w:pPr>
        <w:pStyle w:val="a8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right="-142" w:firstLine="720"/>
        <w:jc w:val="both"/>
        <w:rPr>
          <w:color w:val="00000A"/>
        </w:rPr>
      </w:pPr>
      <w:r w:rsidRPr="00557FA4">
        <w:t>На территории Успенского района 309 объектов розничной торговли.</w:t>
      </w:r>
      <w:r w:rsidRPr="00557FA4">
        <w:rPr>
          <w:color w:val="00000A"/>
        </w:rPr>
        <w:t xml:space="preserve"> Обеспеченность населения муниципалитета  торговыми площадями составила 405,3 квадратных метров на 1 тысячу жителей при расчетном нормативе 391,8 квадратных метров (краевой показатель)  для Успенского района. </w:t>
      </w:r>
    </w:p>
    <w:p w:rsidR="002008FC" w:rsidRPr="00557FA4" w:rsidRDefault="002008FC" w:rsidP="00557FA4">
      <w:pPr>
        <w:pStyle w:val="a8"/>
        <w:spacing w:before="0" w:beforeAutospacing="0" w:after="0" w:afterAutospacing="0"/>
        <w:ind w:firstLine="720"/>
        <w:jc w:val="both"/>
        <w:rPr>
          <w:color w:val="00000A"/>
        </w:rPr>
      </w:pPr>
      <w:r w:rsidRPr="00557FA4">
        <w:rPr>
          <w:color w:val="00000A"/>
        </w:rPr>
        <w:t>Постановлением администрации района   утверждены схемы размещения нестационарных торговых объектов на 147мест. Во всех населенных пунктах района организована выездная торговля промышленными и продовольственными товарами.</w:t>
      </w:r>
    </w:p>
    <w:p w:rsidR="00557FA4" w:rsidRPr="00557FA4" w:rsidRDefault="00557FA4" w:rsidP="00557FA4">
      <w:pPr>
        <w:pStyle w:val="a5"/>
        <w:numPr>
          <w:ilvl w:val="0"/>
          <w:numId w:val="3"/>
        </w:numPr>
        <w:ind w:left="0" w:firstLine="720"/>
        <w:rPr>
          <w:rFonts w:ascii="Times New Roman" w:hAnsi="Times New Roman" w:cs="Times New Roman"/>
        </w:rPr>
      </w:pPr>
      <w:proofErr w:type="gramStart"/>
      <w:r w:rsidRPr="00557FA4">
        <w:rPr>
          <w:rFonts w:ascii="Times New Roman" w:hAnsi="Times New Roman" w:cs="Times New Roman"/>
        </w:rPr>
        <w:t>Предоставление методического  сопровождение по вопросам достижения целевых показателей  посредствам увеличения доли объема закупок товаров, работ, услуг  у субъектов малого  и среднего предпринимательства  по результатам проведения торгов иных способов закупки, предусмотренных положением  о закупке, осуществление мониторинга  таких закупок,  взаимодействие с исполнительными  органами  государственной власти Краснодарского края  и органами местного  самоуправления  муниципальных образований.</w:t>
      </w:r>
      <w:proofErr w:type="gramEnd"/>
    </w:p>
    <w:p w:rsidR="00557FA4" w:rsidRPr="00557FA4" w:rsidRDefault="00557FA4" w:rsidP="00557FA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7FA4">
        <w:rPr>
          <w:rFonts w:ascii="Times New Roman" w:hAnsi="Times New Roman" w:cs="Times New Roman"/>
          <w:sz w:val="24"/>
          <w:szCs w:val="24"/>
        </w:rPr>
        <w:t>Доля объема закупок товаров, работ, услуг  у субъектов малого  и среднего предпринимательства за 2017 года составила 50%, на сумму 18509,0,0 тыс. руб.,  в 2016году доля    объема закупок товаров, работ, услуг  у субъектов малого  и среднего  предпринимательства составила 50%.</w:t>
      </w:r>
    </w:p>
    <w:p w:rsidR="00557FA4" w:rsidRPr="00557FA4" w:rsidRDefault="00557FA4" w:rsidP="00557FA4">
      <w:pPr>
        <w:pStyle w:val="a6"/>
        <w:numPr>
          <w:ilvl w:val="0"/>
          <w:numId w:val="3"/>
        </w:numPr>
        <w:spacing w:after="0" w:line="240" w:lineRule="auto"/>
        <w:ind w:left="0" w:firstLine="720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557FA4">
        <w:rPr>
          <w:rFonts w:ascii="Times New Roman" w:hAnsi="Times New Roman" w:cs="Times New Roman"/>
          <w:sz w:val="24"/>
          <w:szCs w:val="24"/>
        </w:rPr>
        <w:t>Обеспечение равных условий доступа к инф</w:t>
      </w:r>
      <w:r w:rsidRPr="00557FA4">
        <w:rPr>
          <w:rFonts w:ascii="Times New Roman" w:hAnsi="Times New Roman" w:cs="Times New Roman"/>
          <w:sz w:val="24"/>
          <w:szCs w:val="24"/>
        </w:rPr>
        <w:t xml:space="preserve">ормации о реализации имущества, </w:t>
      </w:r>
      <w:r w:rsidRPr="00557FA4">
        <w:rPr>
          <w:rFonts w:ascii="Times New Roman" w:hAnsi="Times New Roman" w:cs="Times New Roman"/>
          <w:sz w:val="24"/>
          <w:szCs w:val="24"/>
        </w:rPr>
        <w:t>находящегося в собственности муниципального образования Успенский район, путем размещения указанной информации на официальном сайте администрации муниципального образования Успенский район информации о проведении торгов в сети «Интернет» (</w:t>
      </w:r>
      <w:hyperlink r:id="rId7" w:history="1">
        <w:r w:rsidRPr="00557F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57FA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7F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557FA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7F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557FA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557F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proofErr w:type="gramEnd"/>
    </w:p>
    <w:p w:rsidR="00557FA4" w:rsidRPr="00557FA4" w:rsidRDefault="00557FA4" w:rsidP="00557FA4">
      <w:pPr>
        <w:pStyle w:val="a6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FA4">
        <w:rPr>
          <w:rFonts w:ascii="Times New Roman" w:hAnsi="Times New Roman" w:cs="Times New Roman"/>
          <w:sz w:val="24"/>
          <w:szCs w:val="24"/>
        </w:rPr>
        <w:t xml:space="preserve">Для исполнения действующего законодательства на территории Успенского района Постановлением  администрации муниципального образования Успенский район от 22.11.2017 № 1797 создан консультативный  совет по оценке регулирующего воздействия и экспертизе муниципальных правовых актов муниципального образования Успенский район. В состав консультативного совета вошли специалисты администрации муниципального образования Успенский район, главы сельских поселений, индивидуальные предприниматели района, депутат совета муниципального образования  Успенский </w:t>
      </w:r>
      <w:proofErr w:type="spellStart"/>
      <w:r w:rsidRPr="00557FA4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Pr="00557FA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57FA4">
        <w:rPr>
          <w:rFonts w:ascii="Times New Roman" w:hAnsi="Times New Roman" w:cs="Times New Roman"/>
          <w:sz w:val="24"/>
          <w:szCs w:val="24"/>
        </w:rPr>
        <w:t>остановлением</w:t>
      </w:r>
      <w:proofErr w:type="spellEnd"/>
      <w:r w:rsidRPr="00557FA4">
        <w:rPr>
          <w:rFonts w:ascii="Times New Roman" w:hAnsi="Times New Roman" w:cs="Times New Roman"/>
          <w:sz w:val="24"/>
          <w:szCs w:val="24"/>
        </w:rPr>
        <w:t xml:space="preserve"> № 627 от 30.06.2015 принято постановление администрации муниципального образования Успенский район «Об утверждении Положения о консультативном совете по оценке регулирующего воздействия  и экспертизе муниципальных правовых актов муниципального образования Успенский район» За 2018 год проведена экспертиз  6</w:t>
      </w:r>
      <w:r w:rsidRPr="00557F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57FA4">
        <w:rPr>
          <w:rFonts w:ascii="Times New Roman" w:hAnsi="Times New Roman" w:cs="Times New Roman"/>
          <w:sz w:val="24"/>
          <w:szCs w:val="24"/>
        </w:rPr>
        <w:t xml:space="preserve">постановлений администрации муниципального образования Успенский район. </w:t>
      </w:r>
      <w:r w:rsidRPr="00557FA4">
        <w:rPr>
          <w:rFonts w:ascii="Times New Roman" w:hAnsi="Times New Roman" w:cs="Times New Roman"/>
          <w:color w:val="000000"/>
          <w:sz w:val="24"/>
          <w:szCs w:val="24"/>
        </w:rPr>
        <w:t>Нормативные правовые акты, принятые в муниципальном образовании Успенский район, соответствуют требованиям действующего законодательства.</w:t>
      </w:r>
      <w:r w:rsidRPr="00557FA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Актов, препятствующих развитию конкуренции, устанавливающих административные барьеры, осуществляется в рамках проведения экспертизы  муниципальных нормативных правовых актов  не выявлено. </w:t>
      </w:r>
    </w:p>
    <w:p w:rsidR="00557FA4" w:rsidRPr="00605089" w:rsidRDefault="00557FA4" w:rsidP="00557FA4">
      <w:pPr>
        <w:pStyle w:val="5"/>
        <w:shd w:val="clear" w:color="auto" w:fill="auto"/>
        <w:tabs>
          <w:tab w:val="left" w:pos="2410"/>
        </w:tabs>
        <w:spacing w:before="0" w:line="240" w:lineRule="auto"/>
        <w:ind w:right="20" w:firstLine="720"/>
        <w:rPr>
          <w:sz w:val="24"/>
          <w:szCs w:val="24"/>
        </w:rPr>
      </w:pPr>
      <w:r w:rsidRPr="00605089">
        <w:rPr>
          <w:sz w:val="24"/>
          <w:szCs w:val="24"/>
        </w:rPr>
        <w:t xml:space="preserve">Заместитель главы </w:t>
      </w:r>
      <w:proofErr w:type="gramStart"/>
      <w:r w:rsidRPr="00605089">
        <w:rPr>
          <w:sz w:val="24"/>
          <w:szCs w:val="24"/>
        </w:rPr>
        <w:t>муниципального</w:t>
      </w:r>
      <w:proofErr w:type="gramEnd"/>
      <w:r w:rsidRPr="00605089">
        <w:rPr>
          <w:sz w:val="24"/>
          <w:szCs w:val="24"/>
        </w:rPr>
        <w:t xml:space="preserve"> </w:t>
      </w:r>
    </w:p>
    <w:p w:rsidR="00557FA4" w:rsidRPr="00605089" w:rsidRDefault="00557FA4" w:rsidP="00557FA4">
      <w:pPr>
        <w:pStyle w:val="5"/>
        <w:shd w:val="clear" w:color="auto" w:fill="auto"/>
        <w:tabs>
          <w:tab w:val="left" w:pos="2410"/>
        </w:tabs>
        <w:spacing w:before="0" w:line="240" w:lineRule="auto"/>
        <w:ind w:right="20" w:firstLine="720"/>
        <w:rPr>
          <w:sz w:val="24"/>
          <w:szCs w:val="24"/>
        </w:rPr>
      </w:pPr>
      <w:r w:rsidRPr="00605089">
        <w:rPr>
          <w:sz w:val="24"/>
          <w:szCs w:val="24"/>
        </w:rPr>
        <w:t xml:space="preserve">образования Успенский  район, </w:t>
      </w:r>
    </w:p>
    <w:p w:rsidR="00557FA4" w:rsidRPr="00605089" w:rsidRDefault="00557FA4" w:rsidP="00557FA4">
      <w:pPr>
        <w:pStyle w:val="Standard"/>
        <w:ind w:firstLine="720"/>
        <w:jc w:val="both"/>
        <w:rPr>
          <w:rFonts w:eastAsia="Times New Roman" w:cs="Times New Roman"/>
          <w:lang w:bidi="ar-SA"/>
        </w:rPr>
      </w:pPr>
      <w:r w:rsidRPr="00605089">
        <w:rPr>
          <w:rFonts w:eastAsia="Times New Roman" w:cs="Times New Roman"/>
          <w:lang w:bidi="ar-SA"/>
        </w:rPr>
        <w:t xml:space="preserve">председатель                                                                                В. В. Шевченко </w:t>
      </w:r>
    </w:p>
    <w:p w:rsidR="00557FA4" w:rsidRPr="00605089" w:rsidRDefault="00557FA4" w:rsidP="00557FA4">
      <w:pPr>
        <w:pStyle w:val="Standard"/>
        <w:ind w:firstLine="720"/>
        <w:jc w:val="both"/>
        <w:rPr>
          <w:rFonts w:eastAsia="Times New Roman" w:cs="Times New Roman"/>
          <w:lang w:bidi="ar-SA"/>
        </w:rPr>
      </w:pPr>
    </w:p>
    <w:p w:rsidR="00557FA4" w:rsidRPr="00605089" w:rsidRDefault="00557FA4" w:rsidP="00557FA4">
      <w:pPr>
        <w:pStyle w:val="Standard"/>
        <w:ind w:firstLine="720"/>
        <w:jc w:val="both"/>
        <w:rPr>
          <w:rFonts w:eastAsia="Times New Roman" w:cs="Times New Roman"/>
          <w:lang w:bidi="ar-SA"/>
        </w:rPr>
      </w:pPr>
      <w:r w:rsidRPr="00605089">
        <w:rPr>
          <w:rFonts w:eastAsia="Times New Roman" w:cs="Times New Roman"/>
          <w:lang w:bidi="ar-SA"/>
        </w:rPr>
        <w:lastRenderedPageBreak/>
        <w:t xml:space="preserve">Главный  специалист отдела </w:t>
      </w:r>
    </w:p>
    <w:p w:rsidR="00557FA4" w:rsidRPr="00605089" w:rsidRDefault="00557FA4" w:rsidP="00557FA4">
      <w:pPr>
        <w:pStyle w:val="Standard"/>
        <w:ind w:firstLine="720"/>
        <w:jc w:val="both"/>
        <w:rPr>
          <w:rFonts w:eastAsia="Times New Roman" w:cs="Times New Roman"/>
          <w:lang w:bidi="ar-SA"/>
        </w:rPr>
      </w:pPr>
      <w:r w:rsidRPr="00605089">
        <w:rPr>
          <w:rFonts w:eastAsia="Times New Roman" w:cs="Times New Roman"/>
          <w:lang w:bidi="ar-SA"/>
        </w:rPr>
        <w:t xml:space="preserve">экономики  администрации </w:t>
      </w:r>
    </w:p>
    <w:p w:rsidR="00557FA4" w:rsidRPr="00605089" w:rsidRDefault="00557FA4" w:rsidP="00557FA4">
      <w:pPr>
        <w:pStyle w:val="Standard"/>
        <w:ind w:firstLine="720"/>
        <w:jc w:val="both"/>
        <w:rPr>
          <w:rFonts w:eastAsia="Times New Roman" w:cs="Times New Roman"/>
          <w:lang w:bidi="ar-SA"/>
        </w:rPr>
      </w:pPr>
      <w:r w:rsidRPr="00605089">
        <w:rPr>
          <w:rFonts w:eastAsia="Times New Roman" w:cs="Times New Roman"/>
          <w:lang w:bidi="ar-SA"/>
        </w:rPr>
        <w:t xml:space="preserve">муниципального образования Успенский  </w:t>
      </w:r>
    </w:p>
    <w:p w:rsidR="00557FA4" w:rsidRPr="00605089" w:rsidRDefault="00557FA4" w:rsidP="00557FA4">
      <w:pPr>
        <w:pStyle w:val="Standard"/>
        <w:ind w:firstLine="720"/>
        <w:jc w:val="both"/>
        <w:rPr>
          <w:rFonts w:eastAsia="Times New Roman" w:cs="Times New Roman"/>
          <w:lang w:bidi="ar-SA"/>
        </w:rPr>
      </w:pPr>
      <w:r w:rsidRPr="00605089">
        <w:rPr>
          <w:rFonts w:eastAsia="Times New Roman" w:cs="Times New Roman"/>
          <w:lang w:bidi="ar-SA"/>
        </w:rPr>
        <w:t>район, секретарь                                                                         О.В. Алексеева</w:t>
      </w:r>
    </w:p>
    <w:p w:rsidR="00557FA4" w:rsidRPr="00557FA4" w:rsidRDefault="00557FA4" w:rsidP="00557FA4">
      <w:pPr>
        <w:pStyle w:val="a8"/>
        <w:spacing w:before="0" w:beforeAutospacing="0" w:after="0" w:afterAutospacing="0"/>
        <w:ind w:firstLine="720"/>
        <w:jc w:val="both"/>
        <w:rPr>
          <w:color w:val="00000A"/>
        </w:rPr>
      </w:pPr>
    </w:p>
    <w:p w:rsidR="002008FC" w:rsidRPr="00557FA4" w:rsidRDefault="002008FC" w:rsidP="00557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8FC" w:rsidRPr="002008FC" w:rsidRDefault="002008FC" w:rsidP="002008FC">
      <w:pPr>
        <w:pStyle w:val="a6"/>
        <w:rPr>
          <w:rFonts w:ascii="Times New Roman" w:eastAsia="Times New Roman" w:hAnsi="Times New Roman" w:cs="Times New Roman"/>
        </w:rPr>
      </w:pPr>
    </w:p>
    <w:p w:rsidR="002008FC" w:rsidRPr="002008FC" w:rsidRDefault="002008FC" w:rsidP="002008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5A04">
        <w:rPr>
          <w:rFonts w:ascii="Times New Roman" w:hAnsi="Times New Roman" w:cs="Times New Roman"/>
        </w:rPr>
        <w:t xml:space="preserve">              </w:t>
      </w:r>
    </w:p>
    <w:p w:rsidR="00984303" w:rsidRDefault="00984303"/>
    <w:sectPr w:rsidR="00984303" w:rsidSect="002008F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8A8"/>
    <w:multiLevelType w:val="hybridMultilevel"/>
    <w:tmpl w:val="63D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7B59"/>
    <w:multiLevelType w:val="hybridMultilevel"/>
    <w:tmpl w:val="63D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3A47"/>
    <w:multiLevelType w:val="hybridMultilevel"/>
    <w:tmpl w:val="8D5682AC"/>
    <w:lvl w:ilvl="0" w:tplc="42809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1D002C"/>
    <w:multiLevelType w:val="hybridMultilevel"/>
    <w:tmpl w:val="E7204612"/>
    <w:lvl w:ilvl="0" w:tplc="A3EC321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8554C98"/>
    <w:multiLevelType w:val="hybridMultilevel"/>
    <w:tmpl w:val="63D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B175E"/>
    <w:multiLevelType w:val="multilevel"/>
    <w:tmpl w:val="3FCA7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7C3DF5"/>
    <w:multiLevelType w:val="hybridMultilevel"/>
    <w:tmpl w:val="63D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14"/>
    <w:rsid w:val="002008FC"/>
    <w:rsid w:val="00557FA4"/>
    <w:rsid w:val="00984303"/>
    <w:rsid w:val="00C97B82"/>
    <w:rsid w:val="00E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pt0pt">
    <w:name w:val="Заголовок №1 + 12 pt;Полужирный;Интервал 0 pt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"/>
    <w:basedOn w:val="a0"/>
    <w:rsid w:val="00200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5"/>
    <w:rsid w:val="002008FC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0">
    <w:name w:val="Основной текст1"/>
    <w:basedOn w:val="a3"/>
    <w:rsid w:val="002008FC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2008FC"/>
    <w:pPr>
      <w:widowControl w:val="0"/>
      <w:shd w:val="clear" w:color="auto" w:fill="FFFFFF"/>
      <w:spacing w:before="240" w:after="0" w:line="312" w:lineRule="exact"/>
      <w:ind w:hanging="3220"/>
      <w:jc w:val="both"/>
    </w:pPr>
    <w:rPr>
      <w:rFonts w:ascii="Times New Roman" w:eastAsia="Times New Roman" w:hAnsi="Times New Roman" w:cs="Times New Roman"/>
      <w:spacing w:val="4"/>
    </w:rPr>
  </w:style>
  <w:style w:type="table" w:styleId="a4">
    <w:name w:val="Table Grid"/>
    <w:basedOn w:val="a1"/>
    <w:uiPriority w:val="59"/>
    <w:rsid w:val="00200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08FC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008FC"/>
    <w:pPr>
      <w:suppressLineNumbers/>
    </w:pPr>
  </w:style>
  <w:style w:type="paragraph" w:customStyle="1" w:styleId="a5">
    <w:name w:val="Нормальный (таблица)"/>
    <w:basedOn w:val="a"/>
    <w:next w:val="a"/>
    <w:uiPriority w:val="99"/>
    <w:rsid w:val="00200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3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2008FC"/>
    <w:pPr>
      <w:ind w:left="720"/>
      <w:contextualSpacing/>
    </w:pPr>
  </w:style>
  <w:style w:type="paragraph" w:customStyle="1" w:styleId="21">
    <w:name w:val="Основной текст2"/>
    <w:basedOn w:val="a"/>
    <w:rsid w:val="002008F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mesNewRoman1551">
    <w:name w:val="Стиль Times New Roman Первая строка:  15 см Перед:  5 пт После:...1"/>
    <w:basedOn w:val="a"/>
    <w:rsid w:val="002008FC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2008FC"/>
    <w:rPr>
      <w:color w:val="0000FF"/>
      <w:u w:val="single"/>
    </w:rPr>
  </w:style>
  <w:style w:type="paragraph" w:styleId="a8">
    <w:name w:val="Normal (Web)"/>
    <w:basedOn w:val="a"/>
    <w:link w:val="a9"/>
    <w:uiPriority w:val="99"/>
    <w:unhideWhenUsed/>
    <w:rsid w:val="0020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20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7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pt0pt">
    <w:name w:val="Заголовок №1 + 12 pt;Полужирный;Интервал 0 pt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"/>
    <w:basedOn w:val="a0"/>
    <w:rsid w:val="00200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5"/>
    <w:rsid w:val="002008FC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0">
    <w:name w:val="Основной текст1"/>
    <w:basedOn w:val="a3"/>
    <w:rsid w:val="002008FC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2008FC"/>
    <w:pPr>
      <w:widowControl w:val="0"/>
      <w:shd w:val="clear" w:color="auto" w:fill="FFFFFF"/>
      <w:spacing w:before="240" w:after="0" w:line="312" w:lineRule="exact"/>
      <w:ind w:hanging="3220"/>
      <w:jc w:val="both"/>
    </w:pPr>
    <w:rPr>
      <w:rFonts w:ascii="Times New Roman" w:eastAsia="Times New Roman" w:hAnsi="Times New Roman" w:cs="Times New Roman"/>
      <w:spacing w:val="4"/>
    </w:rPr>
  </w:style>
  <w:style w:type="table" w:styleId="a4">
    <w:name w:val="Table Grid"/>
    <w:basedOn w:val="a1"/>
    <w:uiPriority w:val="59"/>
    <w:rsid w:val="00200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08FC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008FC"/>
    <w:pPr>
      <w:suppressLineNumbers/>
    </w:pPr>
  </w:style>
  <w:style w:type="paragraph" w:customStyle="1" w:styleId="a5">
    <w:name w:val="Нормальный (таблица)"/>
    <w:basedOn w:val="a"/>
    <w:next w:val="a"/>
    <w:uiPriority w:val="99"/>
    <w:rsid w:val="00200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3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2008FC"/>
    <w:pPr>
      <w:ind w:left="720"/>
      <w:contextualSpacing/>
    </w:pPr>
  </w:style>
  <w:style w:type="paragraph" w:customStyle="1" w:styleId="21">
    <w:name w:val="Основной текст2"/>
    <w:basedOn w:val="a"/>
    <w:rsid w:val="002008F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mesNewRoman1551">
    <w:name w:val="Стиль Times New Roman Первая строка:  15 см Перед:  5 пт После:...1"/>
    <w:basedOn w:val="a"/>
    <w:rsid w:val="002008FC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2008FC"/>
    <w:rPr>
      <w:color w:val="0000FF"/>
      <w:u w:val="single"/>
    </w:rPr>
  </w:style>
  <w:style w:type="paragraph" w:styleId="a8">
    <w:name w:val="Normal (Web)"/>
    <w:basedOn w:val="a"/>
    <w:link w:val="a9"/>
    <w:uiPriority w:val="99"/>
    <w:unhideWhenUsed/>
    <w:rsid w:val="0020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20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7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pe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cp:lastPrinted>2019-03-01T11:09:00Z</cp:lastPrinted>
  <dcterms:created xsi:type="dcterms:W3CDTF">2019-03-01T10:44:00Z</dcterms:created>
  <dcterms:modified xsi:type="dcterms:W3CDTF">2019-03-01T11:09:00Z</dcterms:modified>
</cp:coreProperties>
</file>