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06" w:rsidRDefault="004916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1606" w:rsidRDefault="0049160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916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606" w:rsidRDefault="00491606">
            <w:pPr>
              <w:pStyle w:val="ConsPlusNormal"/>
            </w:pPr>
            <w:r>
              <w:t>23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606" w:rsidRDefault="00491606">
            <w:pPr>
              <w:pStyle w:val="ConsPlusNormal"/>
              <w:jc w:val="right"/>
            </w:pPr>
            <w:r>
              <w:t>N 3014-КЗ</w:t>
            </w:r>
          </w:p>
        </w:tc>
      </w:tr>
    </w:tbl>
    <w:p w:rsidR="00491606" w:rsidRDefault="004916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Title"/>
        <w:jc w:val="center"/>
      </w:pPr>
      <w:r>
        <w:t>ЗАКОН</w:t>
      </w:r>
    </w:p>
    <w:p w:rsidR="00491606" w:rsidRDefault="00491606">
      <w:pPr>
        <w:pStyle w:val="ConsPlusTitle"/>
        <w:jc w:val="center"/>
      </w:pPr>
    </w:p>
    <w:p w:rsidR="00491606" w:rsidRDefault="00491606">
      <w:pPr>
        <w:pStyle w:val="ConsPlusTitle"/>
        <w:jc w:val="center"/>
      </w:pPr>
      <w:r>
        <w:t>КРАСНОДАРСКОГО КРАЯ</w:t>
      </w:r>
    </w:p>
    <w:p w:rsidR="00491606" w:rsidRDefault="00491606">
      <w:pPr>
        <w:pStyle w:val="ConsPlusTitle"/>
        <w:jc w:val="center"/>
      </w:pPr>
    </w:p>
    <w:p w:rsidR="00491606" w:rsidRDefault="00491606">
      <w:pPr>
        <w:pStyle w:val="ConsPlusTitle"/>
        <w:jc w:val="center"/>
      </w:pPr>
      <w:r>
        <w:t>ОБ ОЦЕНКЕ РЕГУЛИРУЮЩЕГО ВОЗДЕЙСТВИЯ ПРОЕКТОВ</w:t>
      </w:r>
    </w:p>
    <w:p w:rsidR="00491606" w:rsidRDefault="00491606">
      <w:pPr>
        <w:pStyle w:val="ConsPlusTitle"/>
        <w:jc w:val="center"/>
      </w:pPr>
      <w:r>
        <w:t>МУНИЦИПАЛЬНЫХ НОРМАТИВНЫХ ПРАВОВЫХ АКТОВ И ЭКСПЕРТИЗЕ</w:t>
      </w:r>
    </w:p>
    <w:p w:rsidR="00491606" w:rsidRDefault="00491606">
      <w:pPr>
        <w:pStyle w:val="ConsPlusTitle"/>
        <w:jc w:val="center"/>
      </w:pPr>
      <w:r>
        <w:t>МУНИЦИПАЛЬНЫХ НОРМАТИВНЫХ ПРАВОВЫХ АКТОВ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jc w:val="right"/>
      </w:pPr>
      <w:proofErr w:type="gramStart"/>
      <w:r>
        <w:t>Принят</w:t>
      </w:r>
      <w:proofErr w:type="gramEnd"/>
    </w:p>
    <w:p w:rsidR="00491606" w:rsidRDefault="00491606">
      <w:pPr>
        <w:pStyle w:val="ConsPlusNormal"/>
        <w:jc w:val="right"/>
      </w:pPr>
      <w:r>
        <w:t>Законодательным Собранием Краснодарского края</w:t>
      </w:r>
    </w:p>
    <w:p w:rsidR="00491606" w:rsidRDefault="00491606">
      <w:pPr>
        <w:pStyle w:val="ConsPlusNormal"/>
        <w:jc w:val="right"/>
      </w:pPr>
      <w:r>
        <w:t>16 июля 2014 года</w:t>
      </w:r>
    </w:p>
    <w:p w:rsidR="00491606" w:rsidRDefault="004916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606" w:rsidRDefault="00491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606" w:rsidRDefault="004916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04.04.2016 N 3365-КЗ)</w:t>
            </w:r>
          </w:p>
        </w:tc>
      </w:tr>
    </w:tbl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  <w:outlineLvl w:val="0"/>
      </w:pPr>
      <w:r>
        <w:t>Статья 1. Предмет правового регулирования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7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8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направлен на реализацию единой политики при регулировании отношений, связанных с проведением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</w:t>
      </w:r>
      <w:proofErr w:type="gramEnd"/>
      <w:r>
        <w:t xml:space="preserve"> вопросы осуществления предпринимательской и инвестиционной деятельности.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  <w:outlineLvl w:val="0"/>
      </w:pPr>
      <w:bookmarkStart w:id="0" w:name="P22"/>
      <w:bookmarkEnd w:id="0"/>
      <w:r>
        <w:t xml:space="preserve">Статья 2. 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Проекты муниципальных нормативных правовых актов городских округов и муниципальных районов,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и муниципальных районов в порядке, установленном муниципальными нормативными правовыми актами в соответствии с настоящим Законом, за исключением:</w:t>
      </w:r>
      <w:proofErr w:type="gramEnd"/>
    </w:p>
    <w:p w:rsidR="00491606" w:rsidRDefault="00491606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491606" w:rsidRDefault="00491606">
      <w:pPr>
        <w:pStyle w:val="ConsPlusNormal"/>
        <w:jc w:val="both"/>
      </w:pPr>
      <w:r>
        <w:t xml:space="preserve">(часть 1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Краснодарского края от 04.04.2016 N 3365-КЗ)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</w:t>
      </w:r>
      <w:r>
        <w:lastRenderedPageBreak/>
        <w:t>воздействия, проводимой указанными в настоящей статье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за исключением:</w:t>
      </w:r>
      <w:proofErr w:type="gramEnd"/>
    </w:p>
    <w:p w:rsidR="00491606" w:rsidRDefault="00491606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491606" w:rsidRDefault="00491606">
      <w:pPr>
        <w:pStyle w:val="ConsPlusNormal"/>
        <w:jc w:val="both"/>
      </w:pPr>
      <w:r>
        <w:t xml:space="preserve">(часть 1.1 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Краснодарского края от 04.04.2016 N 3365-КЗ)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  <w:outlineLvl w:val="0"/>
      </w:pPr>
      <w:bookmarkStart w:id="1" w:name="P34"/>
      <w:bookmarkEnd w:id="1"/>
      <w:r>
        <w:t>Статья 3. Порядок проведения экспертизы муниципальных нормативных правовых актов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</w:pPr>
      <w:r>
        <w:t>1. Муниципальные нормативные правовые акты городских округов и муниципальных районов, затрагивающие вопросы осуществления предпринимательской и инвестиционной деятельности, подлежат экспертизе, проводимой органами местного самоуправления городских округов и муниципальных районов в порядке, установленном муниципальными нормативными правовыми актами в соответствии с настоящим Законом.</w:t>
      </w:r>
    </w:p>
    <w:p w:rsidR="00491606" w:rsidRDefault="00491606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04.04.2016 N 3365-КЗ)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t>1.1. 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</w:p>
    <w:p w:rsidR="00491606" w:rsidRDefault="004916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Краснодарского края от 04.04.2016 N 3365-КЗ)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t>2.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  <w:outlineLvl w:val="0"/>
      </w:pPr>
      <w:r>
        <w:t>Статья 4.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</w:pPr>
      <w:proofErr w:type="gramStart"/>
      <w:r>
        <w:t>Методическое обеспечение деятельности по проведению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деятельности, в том числе разработка методических рекомендаций по процедуре и порядку проведения оценки и экспертизы, указанным выше, осуществляется уполномоченным органом исполнительной власти Краснодарского края.</w:t>
      </w:r>
      <w:proofErr w:type="gramEnd"/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  <w:outlineLvl w:val="0"/>
      </w:pPr>
      <w:r>
        <w:t>Статья 5. Заключительные положения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lastRenderedPageBreak/>
        <w:t xml:space="preserve">2. Положения </w:t>
      </w:r>
      <w:hyperlink w:anchor="P22" w:history="1">
        <w:r>
          <w:rPr>
            <w:color w:val="0000FF"/>
          </w:rPr>
          <w:t>статей 2</w:t>
        </w:r>
      </w:hyperlink>
      <w:r>
        <w:t xml:space="preserve"> и </w:t>
      </w:r>
      <w:hyperlink w:anchor="P34" w:history="1">
        <w:r>
          <w:rPr>
            <w:color w:val="0000FF"/>
          </w:rPr>
          <w:t>3</w:t>
        </w:r>
      </w:hyperlink>
      <w:r>
        <w:t xml:space="preserve"> настоящего Закона применяются в отношении: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t>1) муниципального образования город Краснодар - с 1 января 2015 года;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t>2) муниципальных районов и городских округов Краснодарского края (за исключением муниципального образования город Краснодар) - с 1 января 2016 года;</w:t>
      </w:r>
    </w:p>
    <w:p w:rsidR="00491606" w:rsidRDefault="0049160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Краснодарского края от 04.04.2016 N 3365-КЗ.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jc w:val="right"/>
      </w:pPr>
      <w:r>
        <w:t>Глава администрации (губернатор)</w:t>
      </w:r>
    </w:p>
    <w:p w:rsidR="00491606" w:rsidRDefault="00491606">
      <w:pPr>
        <w:pStyle w:val="ConsPlusNormal"/>
        <w:jc w:val="right"/>
      </w:pPr>
      <w:r>
        <w:t>Краснодарского края</w:t>
      </w:r>
    </w:p>
    <w:p w:rsidR="00491606" w:rsidRDefault="00491606">
      <w:pPr>
        <w:pStyle w:val="ConsPlusNormal"/>
        <w:jc w:val="right"/>
      </w:pPr>
      <w:r>
        <w:t>А.Н.ТКАЧЕВ</w:t>
      </w:r>
    </w:p>
    <w:p w:rsidR="00491606" w:rsidRDefault="00491606">
      <w:pPr>
        <w:pStyle w:val="ConsPlusNormal"/>
      </w:pPr>
      <w:r>
        <w:t>г. Краснодар</w:t>
      </w:r>
    </w:p>
    <w:p w:rsidR="00491606" w:rsidRDefault="00491606">
      <w:pPr>
        <w:pStyle w:val="ConsPlusNormal"/>
        <w:spacing w:before="220"/>
      </w:pPr>
      <w:r>
        <w:t>23 июля 2014 года</w:t>
      </w:r>
    </w:p>
    <w:p w:rsidR="00491606" w:rsidRDefault="00491606">
      <w:pPr>
        <w:pStyle w:val="ConsPlusNormal"/>
        <w:spacing w:before="220"/>
      </w:pPr>
      <w:r>
        <w:t>N 3014-КЗ</w:t>
      </w: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jc w:val="both"/>
      </w:pPr>
    </w:p>
    <w:p w:rsidR="00491606" w:rsidRDefault="004916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374" w:rsidRDefault="00755374">
      <w:bookmarkStart w:id="2" w:name="_GoBack"/>
      <w:bookmarkEnd w:id="2"/>
    </w:p>
    <w:sectPr w:rsidR="00755374" w:rsidSect="009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06"/>
    <w:rsid w:val="00491606"/>
    <w:rsid w:val="007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95A8F0A90F3CF6B584DBF023612C03EDB7EDEAFCCF886993B338E3180E893ED35948E65G0k1G" TargetMode="External"/><Relationship Id="rId13" Type="http://schemas.openxmlformats.org/officeDocument/2006/relationships/hyperlink" Target="consultantplus://offline/ref=8D195A8F0A90F3CF6B5853B2145A4DCA3BD824D7A8CBF4D0C56B35D96ED0EEC6AD7592D9214D40377AE80410G2k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95A8F0A90F3CF6B584DBF023612C03EDB7EDEAFCCF886993B338E3180E893ED35948E65G0kEG" TargetMode="External"/><Relationship Id="rId12" Type="http://schemas.openxmlformats.org/officeDocument/2006/relationships/hyperlink" Target="consultantplus://offline/ref=8D195A8F0A90F3CF6B5853B2145A4DCA3BD824D7A8CBF4D0C56B35D96ED0EEC6AD7592D9214D40377AE80410G2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95A8F0A90F3CF6B5853B2145A4DCA3BD824D7A8CBF4D0C56B35D96ED0EEC6AD7592D9214D40377AE80412G2kCG" TargetMode="External"/><Relationship Id="rId11" Type="http://schemas.openxmlformats.org/officeDocument/2006/relationships/hyperlink" Target="consultantplus://offline/ref=8D195A8F0A90F3CF6B5853B2145A4DCA3BD824D7A8CBF4D0C56B35D96ED0EEC6AD7592D9214D40377AE80413G2k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195A8F0A90F3CF6B5853B2145A4DCA3BD824D7A8CBF4D0C56B35D96ED0EEC6AD7592D9214D40377AE80413G2k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95A8F0A90F3CF6B5853B2145A4DCA3BD824D7A8CBF4D0C56B35D96ED0EEC6AD7592D9214D40377AE80413G2k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2018-01-10T06:36:00Z</dcterms:created>
  <dcterms:modified xsi:type="dcterms:W3CDTF">2018-01-10T06:44:00Z</dcterms:modified>
</cp:coreProperties>
</file>